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2DAC8" w14:textId="77777777" w:rsidR="00953A75" w:rsidRPr="007C0AD3" w:rsidRDefault="00953A75" w:rsidP="00D34211">
      <w:pPr>
        <w:pStyle w:val="Heading2"/>
        <w:jc w:val="both"/>
        <w:rPr>
          <w:b/>
          <w:sz w:val="22"/>
          <w:szCs w:val="22"/>
          <w:lang w:val="en-IE" w:eastAsia="en-IE"/>
        </w:rPr>
      </w:pPr>
    </w:p>
    <w:p w14:paraId="56DFE16E" w14:textId="77777777" w:rsidR="00953A75" w:rsidRPr="007C0AD3" w:rsidRDefault="00953A75" w:rsidP="00D34211">
      <w:pPr>
        <w:pStyle w:val="Heading2"/>
        <w:jc w:val="both"/>
        <w:rPr>
          <w:b/>
          <w:sz w:val="22"/>
          <w:szCs w:val="22"/>
          <w:lang w:val="en-IE" w:eastAsia="en-IE"/>
        </w:rPr>
      </w:pPr>
      <w:r w:rsidRPr="007C0AD3">
        <w:rPr>
          <w:noProof/>
          <w:sz w:val="22"/>
          <w:szCs w:val="22"/>
          <w:lang w:val="en-IE" w:eastAsia="en-IE"/>
        </w:rPr>
        <mc:AlternateContent>
          <mc:Choice Requires="wps">
            <w:drawing>
              <wp:inline distT="0" distB="0" distL="0" distR="0" wp14:anchorId="46277C39" wp14:editId="73D56D79">
                <wp:extent cx="3514725" cy="1181100"/>
                <wp:effectExtent l="13335" t="10795" r="5715" b="825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1181100"/>
                        </a:xfrm>
                        <a:prstGeom prst="rect">
                          <a:avLst/>
                        </a:prstGeom>
                        <a:solidFill>
                          <a:srgbClr val="FFFFFF"/>
                        </a:solidFill>
                        <a:ln w="9525">
                          <a:solidFill>
                            <a:schemeClr val="bg1">
                              <a:lumMod val="100000"/>
                              <a:lumOff val="0"/>
                            </a:schemeClr>
                          </a:solidFill>
                          <a:miter lim="800000"/>
                          <a:headEnd/>
                          <a:tailEnd/>
                        </a:ln>
                      </wps:spPr>
                      <wps:txbx>
                        <w:txbxContent>
                          <w:p w14:paraId="27145E4C" w14:textId="77777777" w:rsidR="00CC3E67" w:rsidRDefault="00CC3E67" w:rsidP="00953A75">
                            <w:pPr>
                              <w:pStyle w:val="Heading3"/>
                              <w:jc w:val="both"/>
                              <w:rPr>
                                <w:rFonts w:ascii="Garamond" w:hAnsi="Garamond"/>
                                <w:b w:val="0"/>
                                <w:caps/>
                                <w:sz w:val="44"/>
                              </w:rPr>
                            </w:pPr>
                            <w:r>
                              <w:rPr>
                                <w:rFonts w:ascii="Garamond" w:hAnsi="Garamond"/>
                                <w:b w:val="0"/>
                                <w:caps/>
                                <w:sz w:val="44"/>
                              </w:rPr>
                              <w:t>Media Information</w:t>
                            </w:r>
                          </w:p>
                          <w:p w14:paraId="53726073" w14:textId="77777777" w:rsidR="00CC3E67" w:rsidRDefault="00CC3E67" w:rsidP="00953A75">
                            <w:pPr>
                              <w:pStyle w:val="Heading5"/>
                              <w:jc w:val="both"/>
                              <w:rPr>
                                <w:rFonts w:ascii="Garamond" w:hAnsi="Garamond"/>
                              </w:rPr>
                            </w:pPr>
                            <w:proofErr w:type="spellStart"/>
                            <w:r>
                              <w:rPr>
                                <w:rFonts w:ascii="Garamond" w:hAnsi="Garamond"/>
                              </w:rPr>
                              <w:t>Eolas</w:t>
                            </w:r>
                            <w:proofErr w:type="spellEnd"/>
                            <w:r>
                              <w:rPr>
                                <w:rFonts w:ascii="Garamond" w:hAnsi="Garamond"/>
                              </w:rPr>
                              <w:t xml:space="preserve"> do </w:t>
                            </w:r>
                            <w:proofErr w:type="spellStart"/>
                            <w:r>
                              <w:rPr>
                                <w:rFonts w:ascii="Garamond" w:hAnsi="Garamond"/>
                              </w:rPr>
                              <w:t>na</w:t>
                            </w:r>
                            <w:proofErr w:type="spellEnd"/>
                            <w:r>
                              <w:rPr>
                                <w:rFonts w:ascii="Garamond" w:hAnsi="Garamond"/>
                              </w:rPr>
                              <w:t xml:space="preserve"> </w:t>
                            </w:r>
                            <w:proofErr w:type="spellStart"/>
                            <w:r>
                              <w:rPr>
                                <w:rFonts w:ascii="Garamond" w:hAnsi="Garamond"/>
                              </w:rPr>
                              <w:t>Meáin</w:t>
                            </w:r>
                            <w:proofErr w:type="spellEnd"/>
                          </w:p>
                          <w:p w14:paraId="65EB099F" w14:textId="77777777" w:rsidR="00CC3E67" w:rsidRDefault="00CC3E67" w:rsidP="00953A75">
                            <w:pPr>
                              <w:jc w:val="both"/>
                            </w:pPr>
                          </w:p>
                          <w:p w14:paraId="04DCFD8B" w14:textId="77777777" w:rsidR="00CC3E67" w:rsidRDefault="00CC3E67" w:rsidP="00953A75">
                            <w:pPr>
                              <w:pStyle w:val="Heading2"/>
                              <w:jc w:val="both"/>
                              <w:rPr>
                                <w:rFonts w:ascii="Garamond" w:hAnsi="Garamond"/>
                                <w:caps/>
                              </w:rPr>
                            </w:pPr>
                            <w:r>
                              <w:rPr>
                                <w:rFonts w:ascii="Garamond" w:hAnsi="Garamond"/>
                                <w:caps/>
                              </w:rPr>
                              <w:t>Environmental Protection Agency</w:t>
                            </w:r>
                          </w:p>
                          <w:p w14:paraId="2CF77CBD" w14:textId="77777777" w:rsidR="00CC3E67" w:rsidRDefault="00CC3E67" w:rsidP="00953A75">
                            <w:pPr>
                              <w:pStyle w:val="Heading2"/>
                              <w:jc w:val="both"/>
                              <w:rPr>
                                <w:rFonts w:ascii="Garamond" w:hAnsi="Garamond"/>
                              </w:rPr>
                            </w:pPr>
                            <w:proofErr w:type="gramStart"/>
                            <w:r>
                              <w:rPr>
                                <w:rFonts w:ascii="Garamond" w:hAnsi="Garamond"/>
                              </w:rPr>
                              <w:t>An</w:t>
                            </w:r>
                            <w:proofErr w:type="gramEnd"/>
                            <w:r>
                              <w:rPr>
                                <w:rFonts w:ascii="Garamond" w:hAnsi="Garamond"/>
                              </w:rPr>
                              <w:t xml:space="preserve"> </w:t>
                            </w:r>
                            <w:proofErr w:type="spellStart"/>
                            <w:r>
                              <w:rPr>
                                <w:rFonts w:ascii="Garamond" w:hAnsi="Garamond"/>
                              </w:rPr>
                              <w:t>Ghníomhaireacht</w:t>
                            </w:r>
                            <w:proofErr w:type="spellEnd"/>
                            <w:r>
                              <w:rPr>
                                <w:rFonts w:ascii="Garamond" w:hAnsi="Garamond"/>
                              </w:rPr>
                              <w:t xml:space="preserve"> um </w:t>
                            </w:r>
                            <w:proofErr w:type="spellStart"/>
                            <w:r>
                              <w:rPr>
                                <w:rFonts w:ascii="Garamond" w:hAnsi="Garamond"/>
                              </w:rPr>
                              <w:t>Chaomhnú</w:t>
                            </w:r>
                            <w:proofErr w:type="spellEnd"/>
                            <w:r>
                              <w:rPr>
                                <w:rFonts w:ascii="Garamond" w:hAnsi="Garamond"/>
                              </w:rPr>
                              <w:t xml:space="preserve"> </w:t>
                            </w:r>
                            <w:proofErr w:type="spellStart"/>
                            <w:r>
                              <w:rPr>
                                <w:rFonts w:ascii="Garamond" w:hAnsi="Garamond"/>
                              </w:rPr>
                              <w:t>Comhshaoil</w:t>
                            </w:r>
                            <w:proofErr w:type="spellEnd"/>
                          </w:p>
                          <w:p w14:paraId="2D791DD3" w14:textId="77777777" w:rsidR="00CC3E67" w:rsidRDefault="00CC3E67" w:rsidP="00953A75">
                            <w:pPr>
                              <w:pStyle w:val="Heading2"/>
                            </w:pPr>
                          </w:p>
                        </w:txbxContent>
                      </wps:txbx>
                      <wps:bodyPr rot="0" vert="horz" wrap="square" lIns="91440" tIns="45720" rIns="91440" bIns="45720" anchor="t" anchorCtr="0" upright="1">
                        <a:noAutofit/>
                      </wps:bodyPr>
                    </wps:wsp>
                  </a:graphicData>
                </a:graphic>
              </wp:inline>
            </w:drawing>
          </mc:Choice>
          <mc:Fallback>
            <w:pict>
              <v:shapetype w14:anchorId="46277C39" id="_x0000_t202" coordsize="21600,21600" o:spt="202" path="m,l,21600r21600,l21600,xe">
                <v:stroke joinstyle="miter"/>
                <v:path gradientshapeok="t" o:connecttype="rect"/>
              </v:shapetype>
              <v:shape id="Text Box 2" o:spid="_x0000_s1026" type="#_x0000_t202" style="width:276.75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uD8RQIAAIgEAAAOAAAAZHJzL2Uyb0RvYy54bWysVG1v2yAQ/j5p/wHxfXWcJWtqxam6dJ0m&#10;dS9Sux+AMbbRgGNAYne/fgckWdZ+m+YPiLuDh+eeu/P6etKK7IXzEkxNy4sZJcJwaKXpa/r98e7N&#10;ihIfmGmZAiNq+iQ8vd68frUebSXmMIBqhSMIYnw12poOIdiqKDwfhGb+AqwwGOzAaRbQdH3ROjYi&#10;ulbFfDZ7V4zgWuuAC+/Re5uDdJPwu07w8LXrvAhE1RS5hbS6tDZxLTZrVvWO2UHyAw32Dyw0kwYf&#10;PUHdssDIzskXUFpyBx66cMFBF9B1kouUA2ZTzp5l8zAwK1IuKI63J5n8/4PlX/bfHJFtTeeUGKax&#10;RI9iCuQ9TGQe1Rmtr/DQg8VjYUI3Vjll6u098B+eGNgOzPTixjkYB8FaZFfGm8XZ1YzjI0gzfoYW&#10;n2G7AAlo6pyO0qEYBNGxSk+nykQqHJ1vl+Xicr6khGOsLFdlOUu1K1h1vG6dDx8FaBI3NXVY+gTP&#10;9vc+RDqsOh6Jr3lQsr2TSiXD9c1WObJn2CZ36UsZPDumDBlrerVEIi8hYseKE0jTZ5XUTmO6GRg5&#10;45dbDv3YmNl/zCQ1fYRIZP8iqGXAMVFS13R1hhLl/mDa1MSBSZX3mKkyB/2j5Fn8MDXToZ4NtE9Y&#10;CQd5HHB8cTOA+0XJiKNQU/9zx5ygRH0yWM2rcrGIs5OMxfJyjoY7jzTnEWY4QtU0UJK325DnbWed&#10;7Ad8KStj4AY7oJOpNrFVMqsDb2z3pMJhNOM8ndvp1J8fyOY3AAAA//8DAFBLAwQUAAYACAAAACEA&#10;tSaFytwAAAAFAQAADwAAAGRycy9kb3ducmV2LnhtbEyPwU7DMBBE70j8g7VI3KhNIVFJ41QViN4Q&#10;akCFoxNvk4h4HcVuG/h6Fi5wGWk1o5m3+WpyvTjiGDpPGq5nCgRS7W1HjYbXl8erBYgQDVnTe0IN&#10;nxhgVZyf5Saz/kRbPJaxEVxCITMa2hiHTMpQt+hMmPkBib29H52JfI6NtKM5cbnr5VypVDrTES+0&#10;ZsD7FuuP8uA0hFqlu+fbcvdWyQ1+3Vn78L550vryYlovQUSc4l8YfvAZHQpmqvyBbBC9Bn4k/ip7&#10;SXKTgKg4tEgVyCKX/+mLbwAAAP//AwBQSwECLQAUAAYACAAAACEAtoM4kv4AAADhAQAAEwAAAAAA&#10;AAAAAAAAAAAAAAAAW0NvbnRlbnRfVHlwZXNdLnhtbFBLAQItABQABgAIAAAAIQA4/SH/1gAAAJQB&#10;AAALAAAAAAAAAAAAAAAAAC8BAABfcmVscy8ucmVsc1BLAQItABQABgAIAAAAIQBheuD8RQIAAIgE&#10;AAAOAAAAAAAAAAAAAAAAAC4CAABkcnMvZTJvRG9jLnhtbFBLAQItABQABgAIAAAAIQC1JoXK3AAA&#10;AAUBAAAPAAAAAAAAAAAAAAAAAJ8EAABkcnMvZG93bnJldi54bWxQSwUGAAAAAAQABADzAAAAqAUA&#10;AAAA&#10;" strokecolor="white [3212]">
                <v:textbox>
                  <w:txbxContent>
                    <w:p w14:paraId="27145E4C" w14:textId="77777777" w:rsidR="00CC3E67" w:rsidRDefault="00CC3E67" w:rsidP="00953A75">
                      <w:pPr>
                        <w:pStyle w:val="Heading3"/>
                        <w:jc w:val="both"/>
                        <w:rPr>
                          <w:rFonts w:ascii="Garamond" w:hAnsi="Garamond"/>
                          <w:b w:val="0"/>
                          <w:caps/>
                          <w:sz w:val="44"/>
                        </w:rPr>
                      </w:pPr>
                      <w:r>
                        <w:rPr>
                          <w:rFonts w:ascii="Garamond" w:hAnsi="Garamond"/>
                          <w:b w:val="0"/>
                          <w:caps/>
                          <w:sz w:val="44"/>
                        </w:rPr>
                        <w:t>Media Information</w:t>
                      </w:r>
                    </w:p>
                    <w:p w14:paraId="53726073" w14:textId="77777777" w:rsidR="00CC3E67" w:rsidRDefault="00CC3E67" w:rsidP="00953A75">
                      <w:pPr>
                        <w:pStyle w:val="Heading5"/>
                        <w:jc w:val="both"/>
                        <w:rPr>
                          <w:rFonts w:ascii="Garamond" w:hAnsi="Garamond"/>
                        </w:rPr>
                      </w:pPr>
                      <w:r>
                        <w:rPr>
                          <w:rFonts w:ascii="Garamond" w:hAnsi="Garamond"/>
                        </w:rPr>
                        <w:t>Eolas do na Meáin</w:t>
                      </w:r>
                    </w:p>
                    <w:p w14:paraId="65EB099F" w14:textId="77777777" w:rsidR="00CC3E67" w:rsidRDefault="00CC3E67" w:rsidP="00953A75">
                      <w:pPr>
                        <w:jc w:val="both"/>
                      </w:pPr>
                    </w:p>
                    <w:p w14:paraId="04DCFD8B" w14:textId="77777777" w:rsidR="00CC3E67" w:rsidRDefault="00CC3E67" w:rsidP="00953A75">
                      <w:pPr>
                        <w:pStyle w:val="Heading2"/>
                        <w:jc w:val="both"/>
                        <w:rPr>
                          <w:rFonts w:ascii="Garamond" w:hAnsi="Garamond"/>
                          <w:caps/>
                        </w:rPr>
                      </w:pPr>
                      <w:r>
                        <w:rPr>
                          <w:rFonts w:ascii="Garamond" w:hAnsi="Garamond"/>
                          <w:caps/>
                        </w:rPr>
                        <w:t>Environmental Protection Agency</w:t>
                      </w:r>
                    </w:p>
                    <w:p w14:paraId="2CF77CBD" w14:textId="77777777" w:rsidR="00CC3E67" w:rsidRDefault="00CC3E67" w:rsidP="00953A75">
                      <w:pPr>
                        <w:pStyle w:val="Heading2"/>
                        <w:jc w:val="both"/>
                        <w:rPr>
                          <w:rFonts w:ascii="Garamond" w:hAnsi="Garamond"/>
                        </w:rPr>
                      </w:pPr>
                      <w:r>
                        <w:rPr>
                          <w:rFonts w:ascii="Garamond" w:hAnsi="Garamond"/>
                        </w:rPr>
                        <w:t>An Ghníomhaireacht um Chaomhnú Comhshaoil</w:t>
                      </w:r>
                    </w:p>
                    <w:p w14:paraId="2D791DD3" w14:textId="77777777" w:rsidR="00CC3E67" w:rsidRDefault="00CC3E67" w:rsidP="00953A75">
                      <w:pPr>
                        <w:pStyle w:val="Heading2"/>
                      </w:pPr>
                    </w:p>
                  </w:txbxContent>
                </v:textbox>
                <w10:anchorlock/>
              </v:shape>
            </w:pict>
          </mc:Fallback>
        </mc:AlternateContent>
      </w:r>
      <w:r w:rsidRPr="007C0AD3">
        <w:rPr>
          <w:noProof/>
          <w:sz w:val="22"/>
          <w:szCs w:val="22"/>
          <w:lang w:val="en-IE" w:eastAsia="en-IE"/>
        </w:rPr>
        <w:drawing>
          <wp:inline distT="0" distB="0" distL="0" distR="0" wp14:anchorId="5DD5A1D5" wp14:editId="67AE515A">
            <wp:extent cx="1819275" cy="1137047"/>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22889" cy="1139306"/>
                    </a:xfrm>
                    <a:prstGeom prst="rect">
                      <a:avLst/>
                    </a:prstGeom>
                    <a:noFill/>
                    <a:ln w="9525">
                      <a:noFill/>
                      <a:miter lim="800000"/>
                      <a:headEnd/>
                      <a:tailEnd/>
                    </a:ln>
                  </pic:spPr>
                </pic:pic>
              </a:graphicData>
            </a:graphic>
          </wp:inline>
        </w:drawing>
      </w:r>
    </w:p>
    <w:p w14:paraId="65D80A55" w14:textId="77777777" w:rsidR="001F1EF3" w:rsidRPr="007C0AD3" w:rsidRDefault="00A55D1C" w:rsidP="001F1EF3">
      <w:pPr>
        <w:jc w:val="center"/>
        <w:rPr>
          <w:b/>
          <w:sz w:val="22"/>
          <w:szCs w:val="22"/>
          <w:lang w:val="en-IE" w:eastAsia="en-IE"/>
        </w:rPr>
      </w:pPr>
      <w:r>
        <w:rPr>
          <w:color w:val="0000CC"/>
          <w:sz w:val="22"/>
          <w:szCs w:val="22"/>
        </w:rPr>
        <w:pict w14:anchorId="2573D5E5">
          <v:rect id="_x0000_i1025" style="width:425.2pt;height:1pt" o:hralign="center" o:hrstd="t" o:hrnoshade="t" o:hr="t" fillcolor="#33f" stroked="f"/>
        </w:pict>
      </w:r>
    </w:p>
    <w:p w14:paraId="0F9E63EC" w14:textId="77777777" w:rsidR="00AC00D3" w:rsidRDefault="00AC00D3" w:rsidP="00AC00D3">
      <w:pPr>
        <w:spacing w:line="276" w:lineRule="auto"/>
        <w:contextualSpacing/>
        <w:jc w:val="center"/>
        <w:rPr>
          <w:rFonts w:cstheme="minorHAnsi"/>
          <w:b/>
          <w:sz w:val="28"/>
          <w:szCs w:val="28"/>
          <w:lang w:val="en-IE"/>
        </w:rPr>
      </w:pPr>
    </w:p>
    <w:p w14:paraId="0109A00C" w14:textId="59E3B4DD" w:rsidR="00AC00D3" w:rsidRPr="00D02616" w:rsidRDefault="00AC00D3" w:rsidP="00AC00D3">
      <w:pPr>
        <w:spacing w:line="276" w:lineRule="auto"/>
        <w:contextualSpacing/>
        <w:jc w:val="center"/>
        <w:rPr>
          <w:rFonts w:cstheme="minorHAnsi"/>
          <w:b/>
          <w:sz w:val="28"/>
          <w:szCs w:val="28"/>
          <w:lang w:val="en-IE"/>
        </w:rPr>
      </w:pPr>
      <w:r w:rsidRPr="00D02616">
        <w:rPr>
          <w:rFonts w:cstheme="minorHAnsi"/>
          <w:b/>
          <w:sz w:val="28"/>
          <w:szCs w:val="28"/>
          <w:lang w:val="en-IE"/>
        </w:rPr>
        <w:t xml:space="preserve">European Radon Day: </w:t>
      </w:r>
    </w:p>
    <w:p w14:paraId="694D9F3C" w14:textId="29130277" w:rsidR="00AC00D3" w:rsidRDefault="00AC00D3" w:rsidP="00AC00D3">
      <w:pPr>
        <w:spacing w:line="276" w:lineRule="auto"/>
        <w:contextualSpacing/>
        <w:jc w:val="center"/>
        <w:rPr>
          <w:rFonts w:cstheme="minorHAnsi"/>
          <w:b/>
          <w:sz w:val="28"/>
          <w:szCs w:val="28"/>
          <w:lang w:val="en-IE"/>
        </w:rPr>
      </w:pPr>
      <w:r w:rsidRPr="00D02616">
        <w:rPr>
          <w:rFonts w:cstheme="minorHAnsi"/>
          <w:b/>
          <w:sz w:val="28"/>
          <w:szCs w:val="28"/>
          <w:lang w:val="en-IE"/>
        </w:rPr>
        <w:t xml:space="preserve">EPA urges people </w:t>
      </w:r>
      <w:r>
        <w:rPr>
          <w:rFonts w:cstheme="minorHAnsi"/>
          <w:b/>
          <w:sz w:val="28"/>
          <w:szCs w:val="28"/>
          <w:lang w:val="en-IE"/>
        </w:rPr>
        <w:t xml:space="preserve">in County Cork </w:t>
      </w:r>
      <w:r w:rsidRPr="00D02616">
        <w:rPr>
          <w:rFonts w:cstheme="minorHAnsi"/>
          <w:b/>
          <w:sz w:val="28"/>
          <w:szCs w:val="28"/>
          <w:lang w:val="en-IE"/>
        </w:rPr>
        <w:t xml:space="preserve">to test their homes for cancer-causing radon gas </w:t>
      </w:r>
    </w:p>
    <w:p w14:paraId="5952500B" w14:textId="77777777" w:rsidR="00A669B9" w:rsidRPr="00D02616" w:rsidRDefault="00A669B9" w:rsidP="00AC00D3">
      <w:pPr>
        <w:spacing w:line="276" w:lineRule="auto"/>
        <w:contextualSpacing/>
        <w:jc w:val="center"/>
        <w:rPr>
          <w:rFonts w:cstheme="minorHAnsi"/>
          <w:sz w:val="28"/>
          <w:szCs w:val="28"/>
          <w:lang w:val="en-IE"/>
        </w:rPr>
      </w:pPr>
    </w:p>
    <w:p w14:paraId="61E2A773" w14:textId="77777777" w:rsidR="00AC00D3" w:rsidRPr="00A669B9" w:rsidRDefault="00AC00D3" w:rsidP="00AC00D3">
      <w:pPr>
        <w:numPr>
          <w:ilvl w:val="0"/>
          <w:numId w:val="29"/>
        </w:numPr>
        <w:spacing w:after="200" w:line="276" w:lineRule="auto"/>
        <w:contextualSpacing/>
        <w:rPr>
          <w:bCs/>
          <w:sz w:val="24"/>
          <w:szCs w:val="24"/>
          <w:lang w:val="en-IE"/>
        </w:rPr>
      </w:pPr>
      <w:r w:rsidRPr="00A669B9">
        <w:rPr>
          <w:rFonts w:cstheme="minorHAnsi"/>
          <w:bCs/>
          <w:sz w:val="24"/>
          <w:szCs w:val="24"/>
          <w:lang w:val="en-IE"/>
        </w:rPr>
        <w:t xml:space="preserve">Radon is a radioactive, cancer-causing gas </w:t>
      </w:r>
    </w:p>
    <w:p w14:paraId="4F3EC63C" w14:textId="77777777" w:rsidR="00AC00D3" w:rsidRPr="00A669B9" w:rsidRDefault="00AC00D3" w:rsidP="00AC00D3">
      <w:pPr>
        <w:numPr>
          <w:ilvl w:val="0"/>
          <w:numId w:val="29"/>
        </w:numPr>
        <w:spacing w:after="200" w:line="276" w:lineRule="auto"/>
        <w:contextualSpacing/>
        <w:rPr>
          <w:bCs/>
          <w:sz w:val="24"/>
          <w:szCs w:val="24"/>
          <w:lang w:val="en-IE"/>
        </w:rPr>
      </w:pPr>
      <w:r w:rsidRPr="00A669B9">
        <w:rPr>
          <w:bCs/>
          <w:sz w:val="24"/>
          <w:szCs w:val="24"/>
          <w:lang w:val="en-IE"/>
        </w:rPr>
        <w:t>300 lung cancer cases in Ireland each year are linked to exposure to radon</w:t>
      </w:r>
    </w:p>
    <w:p w14:paraId="3647D55F" w14:textId="41EF801D" w:rsidR="00AC00D3" w:rsidRPr="00A669B9" w:rsidRDefault="00AC00D3" w:rsidP="00AC00D3">
      <w:pPr>
        <w:numPr>
          <w:ilvl w:val="0"/>
          <w:numId w:val="29"/>
        </w:numPr>
        <w:spacing w:after="200" w:line="276" w:lineRule="auto"/>
        <w:contextualSpacing/>
        <w:rPr>
          <w:bCs/>
          <w:sz w:val="24"/>
          <w:szCs w:val="24"/>
          <w:lang w:val="en-IE"/>
        </w:rPr>
      </w:pPr>
      <w:r w:rsidRPr="00A669B9">
        <w:rPr>
          <w:rFonts w:cs="Calibri"/>
          <w:bCs/>
          <w:sz w:val="24"/>
          <w:szCs w:val="24"/>
        </w:rPr>
        <w:t>The risk of developing radon related lung cancer is particularly high for smokers</w:t>
      </w:r>
      <w:r w:rsidR="00A669B9">
        <w:rPr>
          <w:rFonts w:cs="Calibri"/>
          <w:bCs/>
          <w:sz w:val="24"/>
          <w:szCs w:val="24"/>
        </w:rPr>
        <w:t>. I</w:t>
      </w:r>
      <w:r w:rsidRPr="00A669B9">
        <w:rPr>
          <w:rFonts w:cs="Calibri"/>
          <w:bCs/>
          <w:sz w:val="24"/>
          <w:szCs w:val="24"/>
        </w:rPr>
        <w:t>n fact, smokers are at about twenty-five times greater risk than non-smokers</w:t>
      </w:r>
    </w:p>
    <w:p w14:paraId="7CD174BA" w14:textId="77777777" w:rsidR="00AC00D3" w:rsidRPr="00A669B9" w:rsidRDefault="00AC00D3" w:rsidP="00AC00D3">
      <w:pPr>
        <w:numPr>
          <w:ilvl w:val="0"/>
          <w:numId w:val="29"/>
        </w:numPr>
        <w:spacing w:after="200" w:line="276" w:lineRule="auto"/>
        <w:contextualSpacing/>
        <w:rPr>
          <w:bCs/>
          <w:sz w:val="24"/>
          <w:szCs w:val="24"/>
          <w:lang w:val="en-IE"/>
        </w:rPr>
      </w:pPr>
      <w:r w:rsidRPr="00A669B9">
        <w:rPr>
          <w:bCs/>
          <w:sz w:val="24"/>
          <w:szCs w:val="24"/>
          <w:lang w:val="en-IE"/>
        </w:rPr>
        <w:t xml:space="preserve">It is easy to test your home for this indoor air pollutant and </w:t>
      </w:r>
      <w:r w:rsidRPr="00A669B9">
        <w:rPr>
          <w:rFonts w:ascii="Calibri" w:hAnsi="Calibri"/>
          <w:bCs/>
          <w:sz w:val="24"/>
          <w:szCs w:val="24"/>
          <w:lang w:val="en-IE"/>
        </w:rPr>
        <w:t>to reduce high levels</w:t>
      </w:r>
    </w:p>
    <w:p w14:paraId="0A77EDE6" w14:textId="52BB279F" w:rsidR="00AC00D3" w:rsidRPr="00A669B9" w:rsidRDefault="00AC00D3" w:rsidP="00AC00D3">
      <w:pPr>
        <w:numPr>
          <w:ilvl w:val="0"/>
          <w:numId w:val="29"/>
        </w:numPr>
        <w:spacing w:after="200" w:line="276" w:lineRule="auto"/>
        <w:contextualSpacing/>
        <w:rPr>
          <w:rFonts w:ascii="Calibri" w:hAnsi="Calibri"/>
          <w:bCs/>
          <w:sz w:val="24"/>
          <w:szCs w:val="24"/>
          <w:lang w:val="en-IE"/>
        </w:rPr>
      </w:pPr>
      <w:r w:rsidRPr="00A669B9">
        <w:rPr>
          <w:rFonts w:cstheme="minorHAnsi"/>
          <w:bCs/>
          <w:sz w:val="24"/>
          <w:szCs w:val="24"/>
        </w:rPr>
        <w:t xml:space="preserve">The highest </w:t>
      </w:r>
      <w:r w:rsidR="00B1765B">
        <w:rPr>
          <w:rFonts w:cstheme="minorHAnsi"/>
          <w:bCs/>
          <w:sz w:val="24"/>
          <w:szCs w:val="24"/>
        </w:rPr>
        <w:t xml:space="preserve">results in a </w:t>
      </w:r>
      <w:r w:rsidRPr="00A669B9">
        <w:rPr>
          <w:rFonts w:cstheme="minorHAnsi"/>
          <w:bCs/>
          <w:sz w:val="24"/>
          <w:szCs w:val="24"/>
        </w:rPr>
        <w:t>home in Co. Cork this year had over 14 times the acceptable level</w:t>
      </w:r>
      <w:r w:rsidR="00B1765B">
        <w:rPr>
          <w:rFonts w:cstheme="minorHAnsi"/>
          <w:bCs/>
          <w:sz w:val="24"/>
          <w:szCs w:val="24"/>
        </w:rPr>
        <w:t xml:space="preserve"> of radon</w:t>
      </w:r>
      <w:r w:rsidRPr="00A669B9">
        <w:rPr>
          <w:rFonts w:cstheme="minorHAnsi"/>
          <w:bCs/>
          <w:sz w:val="24"/>
          <w:szCs w:val="24"/>
        </w:rPr>
        <w:t xml:space="preserve">; </w:t>
      </w:r>
      <w:r w:rsidRPr="00A669B9">
        <w:rPr>
          <w:bCs/>
          <w:sz w:val="24"/>
          <w:szCs w:val="24"/>
        </w:rPr>
        <w:t xml:space="preserve">this level could give a radiation dose equivalent to receiving 9 chest X-rays a day. </w:t>
      </w:r>
      <w:r w:rsidRPr="00A669B9">
        <w:rPr>
          <w:rFonts w:ascii="Calibri" w:hAnsi="Calibri" w:cstheme="minorHAnsi"/>
          <w:bCs/>
          <w:sz w:val="24"/>
          <w:szCs w:val="24"/>
          <w:lang w:val="en-IE"/>
        </w:rPr>
        <w:t xml:space="preserve"> </w:t>
      </w:r>
    </w:p>
    <w:p w14:paraId="35EE3A71" w14:textId="77777777" w:rsidR="00AC00D3" w:rsidRPr="00D02616" w:rsidRDefault="00A55D1C" w:rsidP="00AC00D3">
      <w:pPr>
        <w:spacing w:line="276" w:lineRule="auto"/>
        <w:contextualSpacing/>
        <w:rPr>
          <w:sz w:val="24"/>
          <w:szCs w:val="24"/>
          <w:lang w:val="en-IE"/>
        </w:rPr>
      </w:pPr>
      <w:r>
        <w:rPr>
          <w:lang w:val="en-IE"/>
        </w:rPr>
        <w:pict w14:anchorId="7AF0C02E">
          <v:rect id="_x0000_i1026" style="width:425.2pt;height:1pt" o:hralign="center" o:hrstd="t" o:hrnoshade="t" o:hr="t" fillcolor="#33f" stroked="f"/>
        </w:pict>
      </w:r>
    </w:p>
    <w:p w14:paraId="0F44C923" w14:textId="07C63FF4" w:rsidR="00AC00D3" w:rsidRPr="00D02616" w:rsidRDefault="00A669B9" w:rsidP="00AC00D3">
      <w:pPr>
        <w:spacing w:after="200" w:line="276" w:lineRule="auto"/>
        <w:contextualSpacing/>
        <w:rPr>
          <w:rFonts w:cstheme="minorHAnsi"/>
          <w:sz w:val="24"/>
          <w:szCs w:val="24"/>
          <w:lang w:val="en-IE"/>
        </w:rPr>
      </w:pPr>
      <w:r>
        <w:rPr>
          <w:rFonts w:cstheme="minorHAnsi"/>
          <w:b/>
          <w:sz w:val="24"/>
          <w:szCs w:val="24"/>
          <w:lang w:val="en-IE"/>
        </w:rPr>
        <w:t>26 October</w:t>
      </w:r>
      <w:r w:rsidR="00AC00D3" w:rsidRPr="00D02616">
        <w:rPr>
          <w:rFonts w:cstheme="minorHAnsi"/>
          <w:b/>
          <w:sz w:val="24"/>
          <w:szCs w:val="24"/>
          <w:lang w:val="en-IE"/>
        </w:rPr>
        <w:t xml:space="preserve"> 2020:</w:t>
      </w:r>
      <w:r w:rsidR="00AC00D3" w:rsidRPr="00D02616">
        <w:rPr>
          <w:rFonts w:cstheme="minorHAnsi"/>
          <w:sz w:val="24"/>
          <w:szCs w:val="24"/>
          <w:lang w:val="en-IE"/>
        </w:rPr>
        <w:t xml:space="preserve">  </w:t>
      </w:r>
      <w:r>
        <w:rPr>
          <w:rFonts w:cstheme="minorHAnsi"/>
          <w:sz w:val="24"/>
          <w:szCs w:val="24"/>
          <w:lang w:val="en-IE"/>
        </w:rPr>
        <w:t>For</w:t>
      </w:r>
      <w:r w:rsidRPr="00D02616">
        <w:rPr>
          <w:rFonts w:cstheme="minorHAnsi"/>
          <w:sz w:val="24"/>
          <w:szCs w:val="24"/>
          <w:lang w:val="en-IE"/>
        </w:rPr>
        <w:t xml:space="preserve"> </w:t>
      </w:r>
      <w:r w:rsidR="00AC00D3" w:rsidRPr="00D02616">
        <w:rPr>
          <w:rFonts w:cstheme="minorHAnsi"/>
          <w:sz w:val="24"/>
          <w:szCs w:val="24"/>
          <w:lang w:val="en-IE"/>
        </w:rPr>
        <w:t xml:space="preserve">European Radon Day, the Environmental Protection Agency (EPA) is calling on all householders </w:t>
      </w:r>
      <w:r w:rsidR="00AC00D3">
        <w:rPr>
          <w:rFonts w:cstheme="minorHAnsi"/>
          <w:sz w:val="24"/>
          <w:szCs w:val="24"/>
          <w:lang w:val="en-IE"/>
        </w:rPr>
        <w:t xml:space="preserve">in Co. Cork </w:t>
      </w:r>
      <w:r w:rsidR="00AC00D3" w:rsidRPr="00D02616">
        <w:rPr>
          <w:rFonts w:cstheme="minorHAnsi"/>
          <w:sz w:val="24"/>
          <w:szCs w:val="24"/>
          <w:lang w:val="en-IE"/>
        </w:rPr>
        <w:t>to test their homes for this cancer-causing radioactive gas.  Radon is the second biggest cause of lung cancer after smoking. In Ireland, it is estimated that about 300 lung cancer cases each year are linked to radon exposure.</w:t>
      </w:r>
    </w:p>
    <w:p w14:paraId="5CE4ED26" w14:textId="77777777" w:rsidR="00AC00D3" w:rsidRPr="00D02616" w:rsidRDefault="00AC00D3" w:rsidP="00AC00D3">
      <w:pPr>
        <w:spacing w:after="200" w:line="276" w:lineRule="auto"/>
        <w:contextualSpacing/>
        <w:rPr>
          <w:rFonts w:cstheme="minorHAnsi"/>
          <w:sz w:val="24"/>
          <w:szCs w:val="24"/>
          <w:lang w:val="en-IE"/>
        </w:rPr>
      </w:pPr>
    </w:p>
    <w:p w14:paraId="556AB5CD" w14:textId="77777777" w:rsidR="00AC00D3" w:rsidRPr="00D02616" w:rsidRDefault="00AC00D3" w:rsidP="00AC00D3">
      <w:pPr>
        <w:spacing w:after="200" w:line="276" w:lineRule="auto"/>
        <w:contextualSpacing/>
        <w:rPr>
          <w:rFonts w:cstheme="minorHAnsi"/>
          <w:sz w:val="24"/>
          <w:szCs w:val="24"/>
          <w:lang w:val="en-IE"/>
        </w:rPr>
      </w:pPr>
      <w:r w:rsidRPr="00D02616">
        <w:rPr>
          <w:sz w:val="24"/>
          <w:szCs w:val="24"/>
          <w:lang w:val="en-IE"/>
        </w:rPr>
        <w:t>Radon gas can seep into your home through small cracks and gaps in the foundations of the building or openings around service pipes. It comes from the rocks and soil in the ground under your home. R</w:t>
      </w:r>
      <w:r w:rsidRPr="00D02616">
        <w:rPr>
          <w:rFonts w:cstheme="minorHAnsi"/>
          <w:sz w:val="24"/>
          <w:szCs w:val="24"/>
          <w:lang w:val="en-IE"/>
        </w:rPr>
        <w:t xml:space="preserve">adon has no colour, taste or smell, so the only way to know how much of this pollutant is in your home is to carry out a radon test. The test costs about €50 and is all done by post using one of the </w:t>
      </w:r>
      <w:hyperlink r:id="rId9" w:history="1">
        <w:r w:rsidRPr="00D02616">
          <w:rPr>
            <w:rFonts w:cstheme="minorHAnsi"/>
            <w:color w:val="0000FF" w:themeColor="hyperlink"/>
            <w:sz w:val="24"/>
            <w:szCs w:val="24"/>
            <w:u w:val="single"/>
            <w:lang w:val="en-IE"/>
          </w:rPr>
          <w:t>services registered with the EPA</w:t>
        </w:r>
      </w:hyperlink>
      <w:r w:rsidRPr="00D02616">
        <w:rPr>
          <w:sz w:val="24"/>
          <w:szCs w:val="24"/>
          <w:lang w:val="en-IE"/>
        </w:rPr>
        <w:t>.</w:t>
      </w:r>
      <w:r w:rsidRPr="00D02616">
        <w:rPr>
          <w:sz w:val="24"/>
          <w:szCs w:val="24"/>
          <w:lang w:val="en"/>
        </w:rPr>
        <w:t xml:space="preserve">  </w:t>
      </w:r>
      <w:r w:rsidRPr="00D02616">
        <w:rPr>
          <w:rFonts w:cstheme="minorHAnsi"/>
          <w:sz w:val="24"/>
          <w:szCs w:val="24"/>
          <w:lang w:val="en-IE"/>
        </w:rPr>
        <w:t xml:space="preserve">The test kit includes two radon detectors - one should be placed in the bedroom and one in the living room. After three months, the detectors are posted back to the provider and analysed to see how much radon they have been exposed to in your home. </w:t>
      </w:r>
      <w:r w:rsidRPr="00D02616">
        <w:rPr>
          <w:sz w:val="24"/>
          <w:szCs w:val="24"/>
          <w:lang w:val="en-IE"/>
        </w:rPr>
        <w:t>The results are posted back to you</w:t>
      </w:r>
      <w:r w:rsidRPr="00D02616">
        <w:rPr>
          <w:rFonts w:cstheme="minorHAnsi"/>
          <w:sz w:val="24"/>
          <w:szCs w:val="24"/>
          <w:lang w:val="en-IE"/>
        </w:rPr>
        <w:t xml:space="preserve">, with advice on how to deal with any high radon readings. </w:t>
      </w:r>
    </w:p>
    <w:p w14:paraId="79CD61FF" w14:textId="77777777" w:rsidR="00AC00D3" w:rsidRPr="00D02616" w:rsidRDefault="00AC00D3" w:rsidP="00AC00D3">
      <w:pPr>
        <w:spacing w:after="200" w:line="276" w:lineRule="auto"/>
        <w:contextualSpacing/>
        <w:rPr>
          <w:sz w:val="24"/>
          <w:szCs w:val="24"/>
          <w:lang w:val="en-IE"/>
        </w:rPr>
      </w:pPr>
    </w:p>
    <w:p w14:paraId="57355C63" w14:textId="77777777" w:rsidR="00AC00D3" w:rsidRPr="00D02616" w:rsidRDefault="00AC00D3" w:rsidP="00AC00D3">
      <w:pPr>
        <w:spacing w:after="200" w:line="276" w:lineRule="auto"/>
        <w:rPr>
          <w:rFonts w:cstheme="minorHAnsi"/>
          <w:sz w:val="24"/>
          <w:szCs w:val="24"/>
          <w:lang w:val="en-IE"/>
        </w:rPr>
      </w:pPr>
      <w:r w:rsidRPr="00D02616">
        <w:rPr>
          <w:rFonts w:cstheme="minorHAnsi"/>
          <w:sz w:val="24"/>
          <w:szCs w:val="24"/>
          <w:lang w:val="en-IE"/>
        </w:rPr>
        <w:t>Stephanie Long, Manager of the EPA’s Radon programme said:</w:t>
      </w:r>
    </w:p>
    <w:p w14:paraId="35261968" w14:textId="23986FE9" w:rsidR="00AC00D3" w:rsidRPr="00D02616" w:rsidRDefault="00AC00D3" w:rsidP="00AC00D3">
      <w:pPr>
        <w:spacing w:after="200" w:line="276" w:lineRule="auto"/>
        <w:ind w:left="720"/>
        <w:rPr>
          <w:rFonts w:ascii="Calibri" w:hAnsi="Calibri" w:cs="Calibri"/>
          <w:sz w:val="24"/>
          <w:szCs w:val="24"/>
          <w:lang w:val="en-IE"/>
        </w:rPr>
      </w:pPr>
      <w:r w:rsidRPr="00D02616">
        <w:rPr>
          <w:rFonts w:ascii="Calibri" w:hAnsi="Calibri" w:cs="Calibri"/>
          <w:sz w:val="24"/>
          <w:szCs w:val="24"/>
          <w:lang w:val="en-IE"/>
        </w:rPr>
        <w:t xml:space="preserve">“Exposure to high levels of radon can cause lung cancer and many families are unknowingly living with this indoor air pollutant. </w:t>
      </w:r>
      <w:r>
        <w:rPr>
          <w:rFonts w:ascii="Calibri" w:hAnsi="Calibri" w:cs="Calibri"/>
          <w:sz w:val="24"/>
          <w:szCs w:val="24"/>
          <w:lang w:val="en-IE"/>
        </w:rPr>
        <w:t xml:space="preserve"> In the past year</w:t>
      </w:r>
      <w:r>
        <w:rPr>
          <w:rFonts w:ascii="Calibri" w:hAnsi="Calibri" w:cs="Calibri"/>
          <w:sz w:val="24"/>
          <w:szCs w:val="24"/>
        </w:rPr>
        <w:t xml:space="preserve">, </w:t>
      </w:r>
      <w:proofErr w:type="gramStart"/>
      <w:r>
        <w:rPr>
          <w:rFonts w:ascii="Calibri" w:hAnsi="Calibri" w:cs="Calibri"/>
          <w:sz w:val="24"/>
          <w:szCs w:val="24"/>
        </w:rPr>
        <w:t>a number of</w:t>
      </w:r>
      <w:proofErr w:type="gramEnd"/>
      <w:r>
        <w:rPr>
          <w:rFonts w:ascii="Calibri" w:hAnsi="Calibri" w:cs="Calibri"/>
          <w:sz w:val="24"/>
          <w:szCs w:val="24"/>
        </w:rPr>
        <w:t xml:space="preserve"> homes in Co. Cork were found to have extremely high levels of radon, one had </w:t>
      </w:r>
      <w:r>
        <w:rPr>
          <w:rFonts w:ascii="Calibri" w:hAnsi="Calibri" w:cs="Calibri"/>
          <w:sz w:val="24"/>
          <w:szCs w:val="24"/>
        </w:rPr>
        <w:lastRenderedPageBreak/>
        <w:t xml:space="preserve">over 14 times the acceptable level. </w:t>
      </w:r>
      <w:r w:rsidRPr="00D02616">
        <w:rPr>
          <w:rFonts w:ascii="Calibri" w:hAnsi="Calibri" w:cs="Calibri"/>
          <w:sz w:val="24"/>
          <w:szCs w:val="24"/>
          <w:lang w:val="en-IE"/>
        </w:rPr>
        <w:t xml:space="preserve">Living with this level of radon gives a radiation dose equivalent to getting </w:t>
      </w:r>
      <w:r>
        <w:rPr>
          <w:rFonts w:ascii="Calibri" w:hAnsi="Calibri" w:cs="Calibri"/>
          <w:sz w:val="24"/>
          <w:szCs w:val="24"/>
          <w:lang w:val="en-IE"/>
        </w:rPr>
        <w:t>9</w:t>
      </w:r>
      <w:r w:rsidRPr="00D02616">
        <w:rPr>
          <w:rFonts w:ascii="Calibri" w:hAnsi="Calibri" w:cs="Calibri"/>
          <w:sz w:val="24"/>
          <w:szCs w:val="24"/>
          <w:lang w:val="en-IE"/>
        </w:rPr>
        <w:t xml:space="preserve"> chest x-rays a day.”</w:t>
      </w:r>
      <w:r>
        <w:rPr>
          <w:rFonts w:ascii="Calibri" w:hAnsi="Calibri" w:cs="Calibri"/>
          <w:sz w:val="24"/>
          <w:szCs w:val="24"/>
          <w:lang w:val="en-IE"/>
        </w:rPr>
        <w:t xml:space="preserve"> </w:t>
      </w:r>
    </w:p>
    <w:p w14:paraId="11A983A6" w14:textId="77777777" w:rsidR="00AC00D3" w:rsidRPr="00D02616" w:rsidRDefault="00AC00D3" w:rsidP="00AC00D3">
      <w:pPr>
        <w:spacing w:line="276" w:lineRule="auto"/>
        <w:rPr>
          <w:sz w:val="24"/>
          <w:szCs w:val="24"/>
          <w:lang w:val="en-IE"/>
        </w:rPr>
      </w:pPr>
      <w:bookmarkStart w:id="0" w:name="_Hlk23779419"/>
      <w:r w:rsidRPr="00D02616">
        <w:rPr>
          <w:rFonts w:cstheme="minorHAnsi"/>
          <w:sz w:val="24"/>
          <w:szCs w:val="24"/>
          <w:shd w:val="clear" w:color="auto" w:fill="FFFFFF"/>
          <w:lang w:val="en-IE"/>
        </w:rPr>
        <w:t xml:space="preserve">You can visit </w:t>
      </w:r>
      <w:hyperlink r:id="rId10" w:history="1">
        <w:r w:rsidRPr="00D02616">
          <w:rPr>
            <w:rFonts w:cstheme="minorHAnsi"/>
            <w:color w:val="0000FF" w:themeColor="hyperlink"/>
            <w:sz w:val="24"/>
            <w:szCs w:val="24"/>
            <w:u w:val="single"/>
            <w:shd w:val="clear" w:color="auto" w:fill="FFFFFF"/>
            <w:lang w:val="en-IE"/>
          </w:rPr>
          <w:t>www.</w:t>
        </w:r>
        <w:r w:rsidRPr="00D02616">
          <w:rPr>
            <w:color w:val="0000FF" w:themeColor="hyperlink"/>
            <w:sz w:val="24"/>
            <w:szCs w:val="24"/>
            <w:u w:val="single"/>
            <w:lang w:val="en-IE"/>
          </w:rPr>
          <w:t>radon.ie</w:t>
        </w:r>
      </w:hyperlink>
      <w:r w:rsidRPr="00D02616">
        <w:rPr>
          <w:sz w:val="24"/>
          <w:szCs w:val="24"/>
          <w:lang w:val="en-IE"/>
        </w:rPr>
        <w:t xml:space="preserve"> to find out how to test your home and keep you and your family safe. Reducing radon levels is simple and inexpensive and will immediately reduce the risk of developing lung cancer</w:t>
      </w:r>
      <w:r w:rsidRPr="00D02616">
        <w:rPr>
          <w:sz w:val="24"/>
          <w:szCs w:val="24"/>
          <w:lang w:val="en-US"/>
        </w:rPr>
        <w:t xml:space="preserve">. </w:t>
      </w:r>
      <w:bookmarkEnd w:id="0"/>
      <w:r w:rsidRPr="00D02616">
        <w:rPr>
          <w:rFonts w:ascii="Calibri" w:hAnsi="Calibri" w:cs="Calibri"/>
          <w:color w:val="000000"/>
          <w:sz w:val="24"/>
          <w:szCs w:val="24"/>
          <w:lang w:val="en-IE"/>
        </w:rPr>
        <w:t xml:space="preserve">For moderate levels of radon, </w:t>
      </w:r>
      <w:r w:rsidRPr="00D02616">
        <w:rPr>
          <w:sz w:val="24"/>
          <w:szCs w:val="24"/>
          <w:lang w:val="en-US"/>
        </w:rPr>
        <w:t>improving indoor ventilation may reduce the level by up to half, the cost of which is low. For higher levels, a fan assisted ‘sump’ can be installed which can reduce radon levels by over 90 per cent. The sump can be installed in a day by a contractor with little disruption to the home</w:t>
      </w:r>
      <w:r w:rsidRPr="00D02616">
        <w:rPr>
          <w:sz w:val="24"/>
          <w:szCs w:val="24"/>
          <w:lang w:val="en-IE"/>
        </w:rPr>
        <w:t>.</w:t>
      </w:r>
    </w:p>
    <w:p w14:paraId="2F2C3B1E" w14:textId="77777777" w:rsidR="00AC00D3" w:rsidRPr="00D02616" w:rsidRDefault="00AC00D3" w:rsidP="00AC00D3">
      <w:pPr>
        <w:spacing w:after="200" w:line="276" w:lineRule="auto"/>
        <w:rPr>
          <w:rFonts w:ascii="Calibri" w:hAnsi="Calibri" w:cs="Calibri"/>
          <w:sz w:val="24"/>
          <w:szCs w:val="24"/>
          <w:lang w:val="en-IE"/>
        </w:rPr>
      </w:pPr>
    </w:p>
    <w:p w14:paraId="4EE4B022" w14:textId="77777777" w:rsidR="00AC00D3" w:rsidRPr="00D02616" w:rsidRDefault="00AC00D3" w:rsidP="00AC00D3">
      <w:pPr>
        <w:spacing w:after="200" w:line="276" w:lineRule="auto"/>
        <w:rPr>
          <w:rFonts w:cstheme="minorHAnsi"/>
          <w:sz w:val="24"/>
          <w:szCs w:val="24"/>
          <w:lang w:val="en-IE"/>
        </w:rPr>
      </w:pPr>
      <w:r w:rsidRPr="00D02616">
        <w:rPr>
          <w:rFonts w:cstheme="minorHAnsi"/>
          <w:sz w:val="24"/>
          <w:szCs w:val="24"/>
          <w:lang w:val="en-IE"/>
        </w:rPr>
        <w:t xml:space="preserve">Alison Dowdall of the EPA added, </w:t>
      </w:r>
    </w:p>
    <w:p w14:paraId="3645F812" w14:textId="46D73D70" w:rsidR="00AC00D3" w:rsidRPr="00D02616" w:rsidRDefault="00AC00D3" w:rsidP="00AC00D3">
      <w:pPr>
        <w:spacing w:after="200" w:line="276" w:lineRule="auto"/>
        <w:ind w:left="720"/>
        <w:rPr>
          <w:rFonts w:ascii="Calibri" w:hAnsi="Calibri" w:cs="Calibri"/>
          <w:sz w:val="24"/>
          <w:szCs w:val="24"/>
          <w:lang w:val="en-IE"/>
        </w:rPr>
      </w:pPr>
      <w:r w:rsidRPr="00D02616">
        <w:rPr>
          <w:rFonts w:cstheme="minorHAnsi"/>
          <w:sz w:val="24"/>
          <w:szCs w:val="24"/>
          <w:lang w:val="en-IE"/>
        </w:rPr>
        <w:t>“</w:t>
      </w:r>
      <w:r w:rsidRPr="00D02616">
        <w:rPr>
          <w:rFonts w:ascii="Calibri" w:hAnsi="Calibri" w:cs="Calibri"/>
          <w:sz w:val="24"/>
          <w:szCs w:val="24"/>
          <w:lang w:val="en-IE"/>
        </w:rPr>
        <w:t xml:space="preserve">Radon is everywhere but is only a problem if it is ignored. Testing for radon </w:t>
      </w:r>
      <w:r w:rsidR="00A669B9">
        <w:rPr>
          <w:rFonts w:ascii="Calibri" w:hAnsi="Calibri" w:cs="Calibri"/>
          <w:sz w:val="24"/>
          <w:szCs w:val="24"/>
          <w:lang w:val="en-IE"/>
        </w:rPr>
        <w:t>-</w:t>
      </w:r>
      <w:r w:rsidRPr="00D02616">
        <w:rPr>
          <w:rFonts w:ascii="Calibri" w:hAnsi="Calibri" w:cs="Calibri"/>
          <w:sz w:val="24"/>
          <w:szCs w:val="24"/>
          <w:lang w:val="en-IE"/>
        </w:rPr>
        <w:t xml:space="preserve"> where high levels are found</w:t>
      </w:r>
      <w:r w:rsidR="00A669B9">
        <w:rPr>
          <w:rFonts w:ascii="Calibri" w:hAnsi="Calibri" w:cs="Calibri"/>
          <w:sz w:val="24"/>
          <w:szCs w:val="24"/>
          <w:lang w:val="en-IE"/>
        </w:rPr>
        <w:t xml:space="preserve"> - and</w:t>
      </w:r>
      <w:r w:rsidRPr="00D02616">
        <w:rPr>
          <w:rFonts w:ascii="Calibri" w:hAnsi="Calibri" w:cs="Calibri"/>
          <w:sz w:val="24"/>
          <w:szCs w:val="24"/>
          <w:lang w:val="en-IE"/>
        </w:rPr>
        <w:t xml:space="preserve"> fixing the problem are both relatively straightforward and easy to do. Now more than ever, as people spend more time at home, we would urge everyone to </w:t>
      </w:r>
      <w:proofErr w:type="gramStart"/>
      <w:r w:rsidRPr="00D02616">
        <w:rPr>
          <w:rFonts w:ascii="Calibri" w:hAnsi="Calibri" w:cs="Calibri"/>
          <w:sz w:val="24"/>
          <w:szCs w:val="24"/>
          <w:lang w:val="en-IE"/>
        </w:rPr>
        <w:t>take action</w:t>
      </w:r>
      <w:proofErr w:type="gramEnd"/>
      <w:r w:rsidRPr="00D02616">
        <w:rPr>
          <w:rFonts w:ascii="Calibri" w:hAnsi="Calibri" w:cs="Calibri"/>
          <w:sz w:val="24"/>
          <w:szCs w:val="24"/>
          <w:lang w:val="en-IE"/>
        </w:rPr>
        <w:t xml:space="preserve"> on radon, improve your indoor air quality and keep your home safe from this cancer-causing gas.  </w:t>
      </w:r>
    </w:p>
    <w:p w14:paraId="354A9DB6" w14:textId="77777777" w:rsidR="00AC00D3" w:rsidRPr="00D02616" w:rsidRDefault="00AC00D3" w:rsidP="00AC00D3">
      <w:pPr>
        <w:spacing w:after="200" w:line="276" w:lineRule="auto"/>
        <w:ind w:left="720"/>
        <w:rPr>
          <w:rFonts w:ascii="Calibri" w:hAnsi="Calibri" w:cs="Calibri"/>
          <w:sz w:val="24"/>
          <w:szCs w:val="24"/>
          <w:lang w:val="en-IE"/>
        </w:rPr>
      </w:pPr>
    </w:p>
    <w:p w14:paraId="0A911A6C" w14:textId="77777777" w:rsidR="00AC00D3" w:rsidRPr="00D02616" w:rsidRDefault="00AC00D3" w:rsidP="00AC00D3">
      <w:pPr>
        <w:spacing w:after="200" w:line="276" w:lineRule="auto"/>
        <w:ind w:left="720"/>
        <w:rPr>
          <w:rFonts w:ascii="Calibri" w:hAnsi="Calibri" w:cs="Calibri"/>
          <w:sz w:val="24"/>
          <w:szCs w:val="24"/>
          <w:lang w:val="en-IE"/>
        </w:rPr>
      </w:pPr>
    </w:p>
    <w:p w14:paraId="7BAF69C3" w14:textId="77777777" w:rsidR="00AC00D3" w:rsidRPr="00D02616" w:rsidRDefault="00AC00D3" w:rsidP="00AC00D3">
      <w:pPr>
        <w:spacing w:line="360" w:lineRule="auto"/>
        <w:jc w:val="both"/>
        <w:rPr>
          <w:lang w:val="en-IE"/>
        </w:rPr>
      </w:pPr>
      <w:r w:rsidRPr="00D02616">
        <w:rPr>
          <w:i/>
          <w:iCs/>
          <w:lang w:val="en-US"/>
        </w:rPr>
        <w:t>Further information: Niamh Hatchell/ Emily Williamson, EPA Media Relations Office 053-9170770 (24 hours) or media@epa.ie</w:t>
      </w:r>
    </w:p>
    <w:p w14:paraId="13795774" w14:textId="77777777" w:rsidR="00AC00D3" w:rsidRPr="00D02616" w:rsidRDefault="00AC00D3" w:rsidP="00AC00D3">
      <w:pPr>
        <w:autoSpaceDE w:val="0"/>
        <w:autoSpaceDN w:val="0"/>
        <w:adjustRightInd w:val="0"/>
        <w:rPr>
          <w:rFonts w:cstheme="minorHAnsi"/>
          <w:color w:val="000000"/>
          <w:sz w:val="24"/>
          <w:szCs w:val="24"/>
          <w:lang w:val="en-IE"/>
        </w:rPr>
      </w:pPr>
    </w:p>
    <w:p w14:paraId="311CA920" w14:textId="77777777" w:rsidR="00AC00D3" w:rsidRPr="00D02616" w:rsidRDefault="00AC00D3" w:rsidP="00AC00D3">
      <w:pPr>
        <w:autoSpaceDE w:val="0"/>
        <w:autoSpaceDN w:val="0"/>
        <w:adjustRightInd w:val="0"/>
        <w:spacing w:after="200" w:line="276" w:lineRule="auto"/>
        <w:rPr>
          <w:rFonts w:cstheme="minorHAnsi"/>
          <w:b/>
          <w:color w:val="000000"/>
          <w:sz w:val="24"/>
          <w:szCs w:val="24"/>
          <w:u w:val="single"/>
          <w:lang w:val="en-IE"/>
        </w:rPr>
      </w:pPr>
      <w:r w:rsidRPr="00D02616">
        <w:rPr>
          <w:rFonts w:cstheme="minorHAnsi"/>
          <w:b/>
          <w:color w:val="000000"/>
          <w:sz w:val="24"/>
          <w:szCs w:val="24"/>
          <w:u w:val="single"/>
          <w:lang w:val="en-IE"/>
        </w:rPr>
        <w:t>Notes to the Editor:</w:t>
      </w:r>
    </w:p>
    <w:p w14:paraId="3390FC01" w14:textId="77777777" w:rsidR="00AC00D3" w:rsidRPr="00D02616" w:rsidRDefault="00AC00D3" w:rsidP="00AC00D3">
      <w:pPr>
        <w:spacing w:before="100" w:beforeAutospacing="1"/>
        <w:jc w:val="both"/>
        <w:rPr>
          <w:rFonts w:ascii="Calibri" w:hAnsi="Calibri" w:cs="Calibri"/>
          <w:b/>
          <w:sz w:val="24"/>
          <w:szCs w:val="24"/>
          <w:lang w:val="en-IE" w:eastAsia="en-IE"/>
        </w:rPr>
      </w:pPr>
      <w:r w:rsidRPr="00D02616">
        <w:rPr>
          <w:rFonts w:ascii="Calibri" w:hAnsi="Calibri" w:cs="Calibri"/>
          <w:b/>
          <w:sz w:val="24"/>
          <w:szCs w:val="24"/>
          <w:lang w:val="en-IE" w:eastAsia="en-IE"/>
        </w:rPr>
        <w:t>What is Radon?</w:t>
      </w:r>
    </w:p>
    <w:p w14:paraId="5C2081DC" w14:textId="77777777" w:rsidR="00AC00D3" w:rsidRPr="00D02616" w:rsidRDefault="00AC00D3" w:rsidP="00AC00D3">
      <w:pPr>
        <w:spacing w:after="100" w:afterAutospacing="1" w:line="276" w:lineRule="auto"/>
        <w:jc w:val="both"/>
        <w:rPr>
          <w:rFonts w:ascii="Calibri" w:hAnsi="Calibri" w:cs="Calibri"/>
          <w:sz w:val="24"/>
          <w:szCs w:val="24"/>
          <w:lang w:val="en-IE" w:eastAsia="en-IE"/>
        </w:rPr>
      </w:pPr>
      <w:r w:rsidRPr="00D02616">
        <w:rPr>
          <w:rFonts w:ascii="Calibri" w:hAnsi="Calibri" w:cs="Calibri"/>
          <w:sz w:val="24"/>
          <w:szCs w:val="24"/>
          <w:lang w:val="en-IE" w:eastAsia="en-IE"/>
        </w:rPr>
        <w:t>Radon is a radioactive gas formed in the ground from the radioactive decay of uranium which is present in all rocks and soils.  It has no smell, colour or taste and can only be detected using radon detectors. Outdoors, radon quickly dilutes to harmless levels but when it enters an enclosed space, such as a house or other building, it can accumulate to unacceptably high levels. Radon is a lung carcinogen and is linked to some 300 lung cancer cases each year in Ireland making it a serious public health hazard.</w:t>
      </w:r>
    </w:p>
    <w:p w14:paraId="58238F2E" w14:textId="4A5CC9F4" w:rsidR="007D2259" w:rsidRDefault="00AC00D3" w:rsidP="007D2259">
      <w:pPr>
        <w:spacing w:line="276" w:lineRule="auto"/>
        <w:rPr>
          <w:b/>
          <w:sz w:val="24"/>
          <w:szCs w:val="24"/>
          <w:lang w:val="en-IE"/>
        </w:rPr>
      </w:pPr>
      <w:r w:rsidRPr="00D02616">
        <w:rPr>
          <w:sz w:val="24"/>
          <w:szCs w:val="24"/>
          <w:lang w:val="en-IE"/>
        </w:rPr>
        <w:t>About a third of Ireland is classified as a high radon area by the EPA</w:t>
      </w:r>
      <w:r w:rsidR="00A669B9">
        <w:rPr>
          <w:sz w:val="24"/>
          <w:szCs w:val="24"/>
          <w:lang w:val="en-IE"/>
        </w:rPr>
        <w:t>. H</w:t>
      </w:r>
      <w:r w:rsidRPr="00D02616">
        <w:rPr>
          <w:sz w:val="24"/>
          <w:szCs w:val="24"/>
          <w:lang w:val="en-IE"/>
        </w:rPr>
        <w:t xml:space="preserve">owever, the EPA recommends that homeowners in all areas </w:t>
      </w:r>
      <w:r w:rsidR="00A669B9">
        <w:rPr>
          <w:sz w:val="24"/>
          <w:szCs w:val="24"/>
          <w:lang w:val="en-IE"/>
        </w:rPr>
        <w:t xml:space="preserve">of Ireland </w:t>
      </w:r>
      <w:r w:rsidRPr="00D02616">
        <w:rPr>
          <w:sz w:val="24"/>
          <w:szCs w:val="24"/>
          <w:lang w:val="en-IE"/>
        </w:rPr>
        <w:t>test their homes for radon.</w:t>
      </w:r>
      <w:r>
        <w:rPr>
          <w:sz w:val="24"/>
          <w:szCs w:val="24"/>
          <w:lang w:val="en-IE"/>
        </w:rPr>
        <w:t xml:space="preserve"> </w:t>
      </w:r>
      <w:r>
        <w:rPr>
          <w:sz w:val="24"/>
          <w:szCs w:val="24"/>
        </w:rPr>
        <w:t xml:space="preserve">You can check if you are living in a high radon area on the EPA’s interactive radon risk map on </w:t>
      </w:r>
      <w:hyperlink r:id="rId11" w:history="1">
        <w:r>
          <w:rPr>
            <w:rStyle w:val="Hyperlink"/>
            <w:sz w:val="24"/>
            <w:szCs w:val="24"/>
          </w:rPr>
          <w:t>www.radon.ie</w:t>
        </w:r>
      </w:hyperlink>
      <w:r>
        <w:rPr>
          <w:sz w:val="24"/>
          <w:szCs w:val="24"/>
        </w:rPr>
        <w:t xml:space="preserve">.  </w:t>
      </w:r>
      <w:r w:rsidRPr="00D02616">
        <w:rPr>
          <w:sz w:val="24"/>
          <w:szCs w:val="24"/>
          <w:lang w:val="en-IE"/>
        </w:rPr>
        <w:t xml:space="preserve"> Ireland has relatively high indoor radon </w:t>
      </w:r>
      <w:r w:rsidRPr="00D02616">
        <w:rPr>
          <w:rFonts w:ascii="Calibri" w:hAnsi="Calibri" w:cs="Calibri"/>
          <w:sz w:val="24"/>
          <w:szCs w:val="24"/>
          <w:lang w:val="en-IE"/>
        </w:rPr>
        <w:t>levels</w:t>
      </w:r>
      <w:r w:rsidRPr="00D02616">
        <w:rPr>
          <w:sz w:val="24"/>
          <w:szCs w:val="24"/>
          <w:lang w:val="en-IE"/>
        </w:rPr>
        <w:t xml:space="preserve">, with an average indoor </w:t>
      </w:r>
      <w:r w:rsidRPr="00D02616">
        <w:rPr>
          <w:rFonts w:ascii="Calibri" w:hAnsi="Calibri" w:cs="Calibri"/>
          <w:sz w:val="24"/>
          <w:szCs w:val="24"/>
          <w:lang w:val="en-IE"/>
        </w:rPr>
        <w:t xml:space="preserve">level </w:t>
      </w:r>
      <w:r w:rsidRPr="00D02616">
        <w:rPr>
          <w:sz w:val="24"/>
          <w:szCs w:val="24"/>
          <w:lang w:val="en-IE"/>
        </w:rPr>
        <w:t>of 77 Bq/m</w:t>
      </w:r>
      <w:r w:rsidRPr="00D02616">
        <w:rPr>
          <w:sz w:val="24"/>
          <w:szCs w:val="24"/>
          <w:vertAlign w:val="superscript"/>
          <w:lang w:val="en-IE"/>
        </w:rPr>
        <w:t>3</w:t>
      </w:r>
      <w:r w:rsidRPr="00D02616">
        <w:rPr>
          <w:sz w:val="24"/>
          <w:szCs w:val="24"/>
          <w:lang w:val="en-IE"/>
        </w:rPr>
        <w:t>, compared to the worldwide average of 39 Bq/m</w:t>
      </w:r>
      <w:r w:rsidRPr="00D02616">
        <w:rPr>
          <w:sz w:val="24"/>
          <w:szCs w:val="24"/>
          <w:vertAlign w:val="superscript"/>
          <w:lang w:val="en-IE"/>
        </w:rPr>
        <w:t>3</w:t>
      </w:r>
      <w:r w:rsidRPr="00D02616">
        <w:rPr>
          <w:sz w:val="24"/>
          <w:szCs w:val="24"/>
          <w:lang w:val="en-IE"/>
        </w:rPr>
        <w:t xml:space="preserve">. </w:t>
      </w:r>
      <w:r w:rsidR="007D2259">
        <w:rPr>
          <w:sz w:val="24"/>
          <w:szCs w:val="24"/>
          <w:lang w:val="en-IE"/>
        </w:rPr>
        <w:t xml:space="preserve">  The reference or acceptable level of radon is 200 Bq/m</w:t>
      </w:r>
      <w:r w:rsidR="007D2259">
        <w:rPr>
          <w:sz w:val="24"/>
          <w:szCs w:val="24"/>
          <w:vertAlign w:val="superscript"/>
          <w:lang w:val="en-IE"/>
        </w:rPr>
        <w:t>3</w:t>
      </w:r>
      <w:r w:rsidR="007D2259">
        <w:rPr>
          <w:sz w:val="24"/>
          <w:szCs w:val="24"/>
          <w:lang w:val="en-IE"/>
        </w:rPr>
        <w:t xml:space="preserve">.  </w:t>
      </w:r>
    </w:p>
    <w:p w14:paraId="6622CA68" w14:textId="1EEAA0D6" w:rsidR="00AC00D3" w:rsidRPr="00D02616" w:rsidRDefault="00AC00D3" w:rsidP="00AC00D3">
      <w:pPr>
        <w:spacing w:line="276" w:lineRule="auto"/>
        <w:rPr>
          <w:b/>
          <w:sz w:val="24"/>
          <w:szCs w:val="24"/>
          <w:lang w:val="en-IE"/>
        </w:rPr>
      </w:pPr>
    </w:p>
    <w:p w14:paraId="5FBBF0CA" w14:textId="77777777" w:rsidR="00AC00D3" w:rsidRPr="00D02616" w:rsidRDefault="00AC00D3" w:rsidP="00AC00D3">
      <w:pPr>
        <w:spacing w:line="276" w:lineRule="auto"/>
        <w:rPr>
          <w:sz w:val="24"/>
          <w:szCs w:val="24"/>
          <w:lang w:val="en-IE"/>
        </w:rPr>
      </w:pPr>
    </w:p>
    <w:p w14:paraId="48115CA2" w14:textId="64BC6E6E" w:rsidR="00AC00D3" w:rsidRPr="00D02616" w:rsidRDefault="00AC00D3" w:rsidP="00AC00D3">
      <w:pPr>
        <w:autoSpaceDE w:val="0"/>
        <w:autoSpaceDN w:val="0"/>
        <w:adjustRightInd w:val="0"/>
        <w:spacing w:after="200" w:line="276" w:lineRule="auto"/>
        <w:rPr>
          <w:rFonts w:ascii="Calibri" w:hAnsi="Calibri" w:cs="Calibri"/>
          <w:color w:val="000000"/>
          <w:sz w:val="24"/>
          <w:szCs w:val="24"/>
          <w:lang w:val="en-IE"/>
        </w:rPr>
      </w:pPr>
      <w:r w:rsidRPr="00D02616">
        <w:rPr>
          <w:rFonts w:ascii="Calibri" w:hAnsi="Calibri" w:cs="Calibri"/>
          <w:b/>
          <w:color w:val="000000"/>
          <w:sz w:val="24"/>
          <w:szCs w:val="24"/>
          <w:lang w:val="en-IE"/>
        </w:rPr>
        <w:lastRenderedPageBreak/>
        <w:t>Testing a home</w:t>
      </w:r>
      <w:r w:rsidRPr="00D02616">
        <w:rPr>
          <w:rFonts w:ascii="Calibri" w:hAnsi="Calibri" w:cs="Calibri"/>
          <w:b/>
          <w:color w:val="000000"/>
          <w:sz w:val="24"/>
          <w:szCs w:val="24"/>
          <w:lang w:val="en-IE"/>
        </w:rPr>
        <w:br/>
      </w:r>
      <w:r w:rsidRPr="00D02616">
        <w:rPr>
          <w:rFonts w:ascii="Calibri" w:hAnsi="Calibri" w:cs="Calibri"/>
          <w:color w:val="000000"/>
          <w:sz w:val="24"/>
          <w:szCs w:val="24"/>
          <w:lang w:val="en-IE"/>
        </w:rPr>
        <w:t>Two small detectors are sent to your home</w:t>
      </w:r>
      <w:r w:rsidR="00A669B9">
        <w:rPr>
          <w:rFonts w:ascii="Calibri" w:hAnsi="Calibri" w:cs="Calibri"/>
          <w:color w:val="000000"/>
          <w:sz w:val="24"/>
          <w:szCs w:val="24"/>
          <w:lang w:val="en-IE"/>
        </w:rPr>
        <w:t>. O</w:t>
      </w:r>
      <w:r w:rsidRPr="00D02616">
        <w:rPr>
          <w:rFonts w:ascii="Calibri" w:hAnsi="Calibri" w:cs="Calibri"/>
          <w:color w:val="000000"/>
          <w:sz w:val="24"/>
          <w:szCs w:val="24"/>
          <w:lang w:val="en-IE"/>
        </w:rPr>
        <w:t>ne is placed in the bedroom and one in the living room, the rooms most occupied by the family. After three months they are returned to the service provider for analysis. The results will be sent to you together with some advice on what to do next. The whole process is done by post and there is no need for anyone to visit your home.</w:t>
      </w:r>
    </w:p>
    <w:p w14:paraId="5D1B983A" w14:textId="77777777" w:rsidR="00AC00D3" w:rsidRPr="00D02616" w:rsidRDefault="00AC00D3" w:rsidP="00AC00D3">
      <w:pPr>
        <w:autoSpaceDE w:val="0"/>
        <w:autoSpaceDN w:val="0"/>
        <w:adjustRightInd w:val="0"/>
        <w:spacing w:after="200" w:line="276" w:lineRule="auto"/>
        <w:rPr>
          <w:rFonts w:ascii="Calibri" w:hAnsi="Calibri" w:cs="Calibri"/>
          <w:color w:val="000000"/>
          <w:sz w:val="24"/>
          <w:szCs w:val="24"/>
          <w:lang w:val="en-IE"/>
        </w:rPr>
      </w:pPr>
      <w:r w:rsidRPr="00D02616">
        <w:rPr>
          <w:rFonts w:ascii="Calibri" w:hAnsi="Calibri" w:cs="Calibri"/>
          <w:b/>
          <w:color w:val="000000"/>
          <w:sz w:val="24"/>
          <w:szCs w:val="24"/>
          <w:lang w:val="en-IE"/>
        </w:rPr>
        <w:t>Where can I get a radon test</w:t>
      </w:r>
      <w:r w:rsidRPr="00D02616">
        <w:rPr>
          <w:rFonts w:ascii="Calibri" w:hAnsi="Calibri" w:cs="Calibri"/>
          <w:b/>
          <w:color w:val="000000"/>
          <w:sz w:val="24"/>
          <w:szCs w:val="24"/>
          <w:lang w:val="en-IE"/>
        </w:rPr>
        <w:br/>
      </w:r>
      <w:r w:rsidRPr="00D02616">
        <w:rPr>
          <w:rFonts w:ascii="Calibri" w:hAnsi="Calibri" w:cs="Calibri"/>
          <w:sz w:val="24"/>
          <w:szCs w:val="24"/>
          <w:lang w:val="en-IE"/>
        </w:rPr>
        <w:t xml:space="preserve">You can find a list of EPA </w:t>
      </w:r>
      <w:r w:rsidRPr="00D02616">
        <w:rPr>
          <w:sz w:val="24"/>
          <w:szCs w:val="24"/>
          <w:lang w:val="en-IE"/>
        </w:rPr>
        <w:t xml:space="preserve">registered radon measurement services and details about how to test and fix your home on </w:t>
      </w:r>
      <w:hyperlink r:id="rId12" w:history="1">
        <w:r w:rsidRPr="00D02616">
          <w:rPr>
            <w:color w:val="0000FF" w:themeColor="hyperlink"/>
            <w:sz w:val="24"/>
            <w:szCs w:val="24"/>
            <w:u w:val="single"/>
            <w:lang w:val="en-IE"/>
          </w:rPr>
          <w:t>www.radon.ie</w:t>
        </w:r>
      </w:hyperlink>
      <w:r w:rsidRPr="00D02616">
        <w:rPr>
          <w:sz w:val="24"/>
          <w:szCs w:val="24"/>
          <w:lang w:val="en-IE"/>
        </w:rPr>
        <w:t xml:space="preserve">. </w:t>
      </w:r>
      <w:r w:rsidRPr="00D02616">
        <w:rPr>
          <w:rFonts w:ascii="Calibri" w:hAnsi="Calibri" w:cs="Calibri"/>
          <w:color w:val="000000"/>
          <w:sz w:val="24"/>
          <w:szCs w:val="24"/>
          <w:lang w:val="en-IE"/>
        </w:rPr>
        <w:t>Radon testing costs on average €50.</w:t>
      </w:r>
    </w:p>
    <w:p w14:paraId="378DBD2C" w14:textId="77777777" w:rsidR="008F57D4" w:rsidRDefault="00AC00D3" w:rsidP="008F57D4">
      <w:pPr>
        <w:autoSpaceDE w:val="0"/>
        <w:autoSpaceDN w:val="0"/>
        <w:adjustRightInd w:val="0"/>
        <w:spacing w:line="276" w:lineRule="auto"/>
        <w:rPr>
          <w:color w:val="000000"/>
          <w:sz w:val="24"/>
          <w:szCs w:val="24"/>
        </w:rPr>
      </w:pPr>
      <w:r w:rsidRPr="00D02616">
        <w:rPr>
          <w:rFonts w:ascii="Calibri" w:hAnsi="Calibri" w:cs="Calibri"/>
          <w:b/>
          <w:color w:val="000000"/>
          <w:sz w:val="24"/>
          <w:szCs w:val="24"/>
          <w:lang w:val="en-IE"/>
        </w:rPr>
        <w:t>What can be done to reduce high radon levels in a home?</w:t>
      </w:r>
      <w:r w:rsidRPr="00D02616">
        <w:rPr>
          <w:rFonts w:ascii="Calibri" w:hAnsi="Calibri" w:cs="Calibri"/>
          <w:b/>
          <w:color w:val="000000"/>
          <w:sz w:val="24"/>
          <w:szCs w:val="24"/>
          <w:lang w:val="en-IE"/>
        </w:rPr>
        <w:br/>
      </w:r>
      <w:r w:rsidRPr="00D02616">
        <w:rPr>
          <w:rFonts w:ascii="Calibri" w:hAnsi="Calibri" w:cs="Calibri"/>
          <w:color w:val="000000"/>
          <w:sz w:val="24"/>
          <w:szCs w:val="24"/>
          <w:lang w:val="en-IE"/>
        </w:rPr>
        <w:t xml:space="preserve">Radon problems in a home can be fixed easily, relatively inexpensively and usually without disruption to the household. </w:t>
      </w:r>
      <w:r w:rsidR="008F57D4">
        <w:rPr>
          <w:color w:val="000000"/>
          <w:sz w:val="24"/>
          <w:szCs w:val="24"/>
        </w:rPr>
        <w:t xml:space="preserve">A booklet entitled </w:t>
      </w:r>
      <w:hyperlink r:id="rId13" w:history="1">
        <w:r w:rsidR="008F57D4">
          <w:rPr>
            <w:rStyle w:val="Hyperlink"/>
            <w:sz w:val="24"/>
            <w:szCs w:val="24"/>
          </w:rPr>
          <w:t>Understanding Radon Remediation – A Householder’s Guide</w:t>
        </w:r>
      </w:hyperlink>
      <w:r w:rsidR="008F57D4">
        <w:rPr>
          <w:color w:val="000000"/>
          <w:sz w:val="24"/>
          <w:szCs w:val="24"/>
        </w:rPr>
        <w:t xml:space="preserve"> and this </w:t>
      </w:r>
      <w:hyperlink r:id="rId14" w:history="1">
        <w:r w:rsidR="008F57D4">
          <w:rPr>
            <w:rStyle w:val="Hyperlink"/>
            <w:sz w:val="24"/>
            <w:szCs w:val="24"/>
          </w:rPr>
          <w:t>video</w:t>
        </w:r>
      </w:hyperlink>
      <w:r w:rsidR="008F57D4">
        <w:rPr>
          <w:color w:val="000000"/>
          <w:sz w:val="24"/>
          <w:szCs w:val="24"/>
        </w:rPr>
        <w:t xml:space="preserve"> will help you learn more about the solutions available and how best to deal with the problem. </w:t>
      </w:r>
    </w:p>
    <w:p w14:paraId="186D927E" w14:textId="77777777" w:rsidR="008F57D4" w:rsidRDefault="008F57D4" w:rsidP="00AC00D3">
      <w:pPr>
        <w:autoSpaceDE w:val="0"/>
        <w:autoSpaceDN w:val="0"/>
        <w:adjustRightInd w:val="0"/>
        <w:spacing w:after="200" w:line="276" w:lineRule="auto"/>
        <w:rPr>
          <w:rFonts w:ascii="Calibri" w:hAnsi="Calibri" w:cs="Calibri"/>
          <w:b/>
          <w:color w:val="000000"/>
          <w:sz w:val="24"/>
          <w:szCs w:val="24"/>
          <w:lang w:val="en-IE"/>
        </w:rPr>
      </w:pPr>
    </w:p>
    <w:p w14:paraId="0ABF6403" w14:textId="539F1175" w:rsidR="00AC00D3" w:rsidRPr="00D02616" w:rsidRDefault="00AC00D3" w:rsidP="00AC00D3">
      <w:pPr>
        <w:autoSpaceDE w:val="0"/>
        <w:autoSpaceDN w:val="0"/>
        <w:adjustRightInd w:val="0"/>
        <w:spacing w:after="200" w:line="276" w:lineRule="auto"/>
        <w:rPr>
          <w:rFonts w:ascii="Calibri" w:hAnsi="Calibri" w:cs="Calibri"/>
          <w:b/>
          <w:color w:val="000000"/>
          <w:sz w:val="24"/>
          <w:szCs w:val="24"/>
          <w:lang w:val="en-IE"/>
        </w:rPr>
      </w:pPr>
      <w:bookmarkStart w:id="1" w:name="_GoBack"/>
      <w:bookmarkEnd w:id="1"/>
      <w:r w:rsidRPr="00D02616">
        <w:rPr>
          <w:rFonts w:ascii="Calibri" w:hAnsi="Calibri" w:cs="Calibri"/>
          <w:b/>
          <w:color w:val="000000"/>
          <w:sz w:val="24"/>
          <w:szCs w:val="24"/>
          <w:lang w:val="en-IE"/>
        </w:rPr>
        <w:t>How are new homes protected from radon?</w:t>
      </w:r>
    </w:p>
    <w:p w14:paraId="6B6C8248" w14:textId="77777777" w:rsidR="00AC00D3" w:rsidRPr="00D02616" w:rsidRDefault="00AC00D3" w:rsidP="00AC00D3">
      <w:pPr>
        <w:autoSpaceDE w:val="0"/>
        <w:autoSpaceDN w:val="0"/>
        <w:adjustRightInd w:val="0"/>
        <w:spacing w:after="200" w:line="276" w:lineRule="auto"/>
        <w:contextualSpacing/>
        <w:rPr>
          <w:rFonts w:cstheme="minorHAnsi"/>
          <w:color w:val="000000"/>
          <w:sz w:val="24"/>
          <w:szCs w:val="24"/>
          <w:lang w:val="en-IE"/>
        </w:rPr>
      </w:pPr>
      <w:r w:rsidRPr="00D02616">
        <w:rPr>
          <w:rFonts w:cstheme="minorHAnsi"/>
          <w:color w:val="000000"/>
          <w:sz w:val="24"/>
          <w:szCs w:val="24"/>
          <w:lang w:val="en-IE"/>
        </w:rPr>
        <w:t>The Building Regulations require that all new homes built since 1998 in High Radon Areas are installed with a radon membrane</w:t>
      </w:r>
      <w:r>
        <w:rPr>
          <w:rFonts w:cstheme="minorHAnsi"/>
          <w:color w:val="000000"/>
          <w:sz w:val="24"/>
          <w:szCs w:val="24"/>
          <w:lang w:val="en-IE"/>
        </w:rPr>
        <w:t>.</w:t>
      </w:r>
      <w:r w:rsidRPr="00D02616">
        <w:rPr>
          <w:rFonts w:cstheme="minorHAnsi"/>
          <w:color w:val="000000"/>
          <w:sz w:val="24"/>
          <w:szCs w:val="24"/>
          <w:lang w:val="en-IE"/>
        </w:rPr>
        <w:t xml:space="preserve"> However, having a radon membrane is not a guarantee that a home will have low levels of radon. Therefore, even homes with radon membranes installed should be tested for radon</w:t>
      </w:r>
      <w:r w:rsidRPr="00D02616">
        <w:rPr>
          <w:rFonts w:cstheme="minorHAnsi"/>
          <w:sz w:val="24"/>
          <w:szCs w:val="24"/>
          <w:lang w:val="en-IE"/>
        </w:rPr>
        <w:t>.</w:t>
      </w:r>
      <w:r w:rsidRPr="00D02616">
        <w:rPr>
          <w:rFonts w:cstheme="minorHAnsi"/>
          <w:color w:val="000000"/>
          <w:sz w:val="24"/>
          <w:szCs w:val="24"/>
          <w:lang w:val="en-IE"/>
        </w:rPr>
        <w:t xml:space="preserve"> All new homes are also installed with a standby radon sump which can be activated if necessary. </w:t>
      </w:r>
    </w:p>
    <w:p w14:paraId="3CCEF107" w14:textId="77777777" w:rsidR="00AC00D3" w:rsidRPr="00D02616" w:rsidRDefault="00AC00D3" w:rsidP="00AC00D3">
      <w:pPr>
        <w:autoSpaceDE w:val="0"/>
        <w:autoSpaceDN w:val="0"/>
        <w:adjustRightInd w:val="0"/>
        <w:spacing w:after="200" w:line="276" w:lineRule="auto"/>
        <w:contextualSpacing/>
        <w:rPr>
          <w:rFonts w:cstheme="minorHAnsi"/>
          <w:color w:val="000000"/>
          <w:sz w:val="24"/>
          <w:szCs w:val="24"/>
          <w:lang w:val="en-IE"/>
        </w:rPr>
      </w:pPr>
    </w:p>
    <w:p w14:paraId="6A017088" w14:textId="77777777" w:rsidR="00AC00D3" w:rsidRDefault="00AC00D3" w:rsidP="00AC00D3">
      <w:pPr>
        <w:rPr>
          <w:rFonts w:ascii="Calibri" w:hAnsi="Calibri" w:cs="Calibri"/>
          <w:b/>
          <w:sz w:val="24"/>
          <w:szCs w:val="24"/>
        </w:rPr>
      </w:pPr>
      <w:r>
        <w:rPr>
          <w:rFonts w:ascii="Calibri" w:hAnsi="Calibri" w:cs="Calibri"/>
          <w:b/>
          <w:sz w:val="24"/>
          <w:szCs w:val="24"/>
        </w:rPr>
        <w:t xml:space="preserve">What is European Radon Day? </w:t>
      </w:r>
    </w:p>
    <w:p w14:paraId="54470D30" w14:textId="77777777" w:rsidR="00AC00D3" w:rsidRDefault="00AC00D3" w:rsidP="00AC00D3">
      <w:pPr>
        <w:rPr>
          <w:rFonts w:ascii="Calibri" w:hAnsi="Calibri" w:cs="Calibri"/>
          <w:sz w:val="24"/>
          <w:szCs w:val="24"/>
        </w:rPr>
      </w:pPr>
      <w:r>
        <w:rPr>
          <w:rFonts w:ascii="Calibri" w:hAnsi="Calibri" w:cs="Calibri"/>
          <w:sz w:val="24"/>
          <w:szCs w:val="24"/>
        </w:rPr>
        <w:t>The EPA is the national competent authority for matters to do with public and worker exposure to ionising radiation.  Over the last number of years, the EPA has held a public information campaign to mark European Radon Day (7</w:t>
      </w:r>
      <w:r>
        <w:rPr>
          <w:rFonts w:ascii="Calibri" w:hAnsi="Calibri" w:cs="Calibri"/>
          <w:sz w:val="24"/>
          <w:szCs w:val="24"/>
          <w:vertAlign w:val="superscript"/>
        </w:rPr>
        <w:t>th</w:t>
      </w:r>
      <w:r>
        <w:rPr>
          <w:rFonts w:ascii="Calibri" w:hAnsi="Calibri" w:cs="Calibri"/>
          <w:sz w:val="24"/>
          <w:szCs w:val="24"/>
        </w:rPr>
        <w:t xml:space="preserve"> November).  European Radon Day marks the birthday of Marie Curie, who won two Nobel prizes for her work on radioactivity.  </w:t>
      </w:r>
    </w:p>
    <w:p w14:paraId="64FCD56D" w14:textId="77777777" w:rsidR="00A669B9" w:rsidRDefault="00A669B9" w:rsidP="00AC00D3">
      <w:pPr>
        <w:autoSpaceDE w:val="0"/>
        <w:autoSpaceDN w:val="0"/>
        <w:adjustRightInd w:val="0"/>
        <w:spacing w:after="200" w:line="276" w:lineRule="auto"/>
        <w:contextualSpacing/>
        <w:rPr>
          <w:rFonts w:ascii="Calibri" w:hAnsi="Calibri" w:cs="Calibri"/>
          <w:b/>
          <w:color w:val="000000"/>
          <w:sz w:val="24"/>
          <w:szCs w:val="24"/>
          <w:lang w:val="en-IE"/>
        </w:rPr>
      </w:pPr>
    </w:p>
    <w:p w14:paraId="44D1C6F9" w14:textId="72ACA9D9" w:rsidR="00AC00D3" w:rsidRPr="00D02616" w:rsidRDefault="00AC00D3" w:rsidP="00AC00D3">
      <w:pPr>
        <w:autoSpaceDE w:val="0"/>
        <w:autoSpaceDN w:val="0"/>
        <w:adjustRightInd w:val="0"/>
        <w:spacing w:after="200" w:line="276" w:lineRule="auto"/>
        <w:contextualSpacing/>
        <w:rPr>
          <w:rFonts w:ascii="Calibri" w:hAnsi="Calibri" w:cs="Calibri"/>
          <w:b/>
          <w:color w:val="000000"/>
          <w:sz w:val="24"/>
          <w:szCs w:val="24"/>
          <w:lang w:val="en-IE"/>
        </w:rPr>
      </w:pPr>
      <w:r w:rsidRPr="00D02616">
        <w:rPr>
          <w:rFonts w:ascii="Calibri" w:hAnsi="Calibri" w:cs="Calibri"/>
          <w:b/>
          <w:color w:val="000000"/>
          <w:sz w:val="24"/>
          <w:szCs w:val="24"/>
          <w:lang w:val="en-IE"/>
        </w:rPr>
        <w:t>The National Radon Control Strategy</w:t>
      </w:r>
    </w:p>
    <w:p w14:paraId="3ECB24CF" w14:textId="77777777" w:rsidR="00AC00D3" w:rsidRPr="00D02616" w:rsidRDefault="00AC00D3" w:rsidP="00AC00D3">
      <w:pPr>
        <w:spacing w:after="200" w:line="276" w:lineRule="auto"/>
        <w:contextualSpacing/>
        <w:rPr>
          <w:rFonts w:ascii="Calibri" w:hAnsi="Calibri" w:cs="Calibri"/>
          <w:sz w:val="24"/>
          <w:szCs w:val="24"/>
          <w:lang w:val="en-IE"/>
        </w:rPr>
      </w:pPr>
      <w:r w:rsidRPr="00D02616">
        <w:rPr>
          <w:rFonts w:cstheme="minorHAnsi"/>
          <w:sz w:val="24"/>
          <w:szCs w:val="24"/>
          <w:lang w:val="en-IE"/>
        </w:rPr>
        <w:t xml:space="preserve">To address radon as a public health hazard, the Government published its first </w:t>
      </w:r>
      <w:hyperlink r:id="rId15" w:history="1">
        <w:r w:rsidRPr="00D02616">
          <w:rPr>
            <w:rFonts w:cstheme="minorHAnsi"/>
            <w:color w:val="0000FF" w:themeColor="hyperlink"/>
            <w:sz w:val="24"/>
            <w:szCs w:val="24"/>
            <w:u w:val="single"/>
            <w:lang w:val="en-IE"/>
          </w:rPr>
          <w:t xml:space="preserve"> National Radon Control Strategy</w:t>
        </w:r>
      </w:hyperlink>
      <w:r w:rsidRPr="00D02616">
        <w:rPr>
          <w:rFonts w:cstheme="minorHAnsi"/>
          <w:sz w:val="24"/>
          <w:szCs w:val="24"/>
          <w:lang w:val="en-IE"/>
        </w:rPr>
        <w:t xml:space="preserve"> (NRCS) in 2014. The aim of the strategy is to reduce the number of lung cancer cases in Ireland.  In February 2019, new legislation was put in place which requires Ireland to have a national radon action plan. The second phase of the NRCS was launched in May 2019 and addresses this requirement. The NRCS is implemented by a Cross-Government group led by the Department of Environment, Climate and Communications.</w:t>
      </w:r>
    </w:p>
    <w:p w14:paraId="124FF7B0" w14:textId="77777777" w:rsidR="00AC00D3" w:rsidRDefault="00AC00D3" w:rsidP="00AC00D3">
      <w:pPr>
        <w:spacing w:line="276" w:lineRule="auto"/>
      </w:pPr>
    </w:p>
    <w:p w14:paraId="3694AC83" w14:textId="7E5DF8E3" w:rsidR="00687C4D" w:rsidRPr="00F173B4" w:rsidRDefault="00687C4D" w:rsidP="00AC00D3">
      <w:pPr>
        <w:jc w:val="center"/>
        <w:rPr>
          <w:bCs/>
        </w:rPr>
      </w:pPr>
    </w:p>
    <w:sectPr w:rsidR="00687C4D" w:rsidRPr="00F173B4" w:rsidSect="0005620C">
      <w:footerReference w:type="default" r:id="rId16"/>
      <w:pgSz w:w="11906" w:h="16838"/>
      <w:pgMar w:top="1202" w:right="1701" w:bottom="1100" w:left="1701"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86A65" w14:textId="77777777" w:rsidR="00A55D1C" w:rsidRDefault="00A55D1C" w:rsidP="002B4D73">
      <w:r>
        <w:separator/>
      </w:r>
    </w:p>
  </w:endnote>
  <w:endnote w:type="continuationSeparator" w:id="0">
    <w:p w14:paraId="1250363C" w14:textId="77777777" w:rsidR="00A55D1C" w:rsidRDefault="00A55D1C" w:rsidP="002B4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07A92" w14:textId="77777777" w:rsidR="00CC3E67" w:rsidRPr="0005620C" w:rsidRDefault="00CC3E67" w:rsidP="0005620C">
    <w:pPr>
      <w:pStyle w:val="Footer"/>
      <w:rPr>
        <w:color w:val="0000CC"/>
      </w:rPr>
    </w:pPr>
    <w:r w:rsidRPr="0005620C">
      <w:rPr>
        <w:color w:val="0000CC"/>
      </w:rPr>
      <w:t>Contact:</w:t>
    </w:r>
    <w:bookmarkStart w:id="2" w:name="_Hlt40582930"/>
    <w:r w:rsidRPr="0005620C">
      <w:rPr>
        <w:color w:val="0000CC"/>
      </w:rPr>
      <w:t xml:space="preserve">  </w:t>
    </w:r>
    <w:bookmarkStart w:id="3" w:name="_Hlt40582919"/>
    <w:bookmarkEnd w:id="2"/>
    <w:bookmarkEnd w:id="3"/>
    <w:r w:rsidRPr="0005620C">
      <w:rPr>
        <w:i/>
        <w:color w:val="0000CC"/>
      </w:rPr>
      <w:t>Me</w:t>
    </w:r>
    <w:bookmarkStart w:id="4" w:name="_Hlt33523296"/>
    <w:r w:rsidRPr="0005620C">
      <w:rPr>
        <w:i/>
        <w:color w:val="0000CC"/>
      </w:rPr>
      <w:t>d</w:t>
    </w:r>
    <w:bookmarkEnd w:id="4"/>
    <w:r w:rsidRPr="0005620C">
      <w:rPr>
        <w:i/>
        <w:color w:val="0000CC"/>
      </w:rPr>
      <w:t>ia Relations Tel</w:t>
    </w:r>
    <w:r w:rsidRPr="0005620C">
      <w:rPr>
        <w:color w:val="0000CC"/>
      </w:rPr>
      <w:t xml:space="preserve">: 053-9170770 (24 hours) </w:t>
    </w:r>
    <w:r w:rsidRPr="0005620C">
      <w:rPr>
        <w:i/>
        <w:color w:val="0000CC"/>
      </w:rPr>
      <w:t>Email</w:t>
    </w:r>
    <w:r w:rsidRPr="0005620C">
      <w:rPr>
        <w:color w:val="0000CC"/>
      </w:rPr>
      <w:t>: me</w:t>
    </w:r>
    <w:bookmarkStart w:id="5" w:name="_Hlt33523187"/>
    <w:r w:rsidRPr="0005620C">
      <w:rPr>
        <w:color w:val="0000CC"/>
      </w:rPr>
      <w:t>d</w:t>
    </w:r>
    <w:bookmarkEnd w:id="5"/>
    <w:r w:rsidRPr="0005620C">
      <w:rPr>
        <w:color w:val="0000CC"/>
      </w:rPr>
      <w:t>ia</w:t>
    </w:r>
    <w:bookmarkStart w:id="6" w:name="_Hlt33523364"/>
    <w:r w:rsidRPr="0005620C">
      <w:rPr>
        <w:color w:val="0000CC"/>
      </w:rPr>
      <w:t>@</w:t>
    </w:r>
    <w:bookmarkEnd w:id="6"/>
    <w:r w:rsidRPr="0005620C">
      <w:rPr>
        <w:color w:val="0000CC"/>
      </w:rPr>
      <w:t>e</w:t>
    </w:r>
    <w:bookmarkStart w:id="7" w:name="_Hlt33523180"/>
    <w:r w:rsidRPr="0005620C">
      <w:rPr>
        <w:color w:val="0000CC"/>
      </w:rPr>
      <w:t>p</w:t>
    </w:r>
    <w:bookmarkEnd w:id="7"/>
    <w:r w:rsidRPr="0005620C">
      <w:rPr>
        <w:color w:val="0000CC"/>
      </w:rPr>
      <w:t xml:space="preserve">a.ie </w:t>
    </w:r>
    <w:r w:rsidRPr="0005620C">
      <w:rPr>
        <w:i/>
        <w:color w:val="0000CC"/>
      </w:rPr>
      <w:t>Twitter</w:t>
    </w:r>
    <w:r>
      <w:rPr>
        <w:color w:val="0000CC"/>
      </w:rPr>
      <w:t>: @</w:t>
    </w:r>
    <w:proofErr w:type="spellStart"/>
    <w:r>
      <w:rPr>
        <w:color w:val="0000CC"/>
      </w:rPr>
      <w:t>EPAIreland</w:t>
    </w:r>
    <w:proofErr w:type="spellEnd"/>
  </w:p>
  <w:p w14:paraId="6B8AF0DA" w14:textId="77777777" w:rsidR="00CC3E67" w:rsidRPr="0005620C" w:rsidRDefault="00CC3E67" w:rsidP="0005620C">
    <w:pPr>
      <w:pStyle w:val="Footer"/>
      <w:rPr>
        <w:color w:val="0000CC"/>
      </w:rPr>
    </w:pPr>
    <w:r w:rsidRPr="0005620C">
      <w:rPr>
        <w:i/>
        <w:color w:val="0000CC"/>
      </w:rPr>
      <w:t xml:space="preserve">                EPA </w:t>
    </w:r>
    <w:bookmarkStart w:id="8" w:name="_Hlt33523234"/>
    <w:r w:rsidRPr="0005620C">
      <w:rPr>
        <w:i/>
        <w:color w:val="0000CC"/>
      </w:rPr>
      <w:t>H</w:t>
    </w:r>
    <w:bookmarkEnd w:id="8"/>
    <w:r w:rsidRPr="0005620C">
      <w:rPr>
        <w:i/>
        <w:color w:val="0000CC"/>
      </w:rPr>
      <w:t>eadquarters</w:t>
    </w:r>
    <w:r w:rsidRPr="0005620C">
      <w:rPr>
        <w:color w:val="0000CC"/>
      </w:rPr>
      <w:t xml:space="preserve"> </w:t>
    </w:r>
    <w:r w:rsidRPr="0005620C">
      <w:rPr>
        <w:i/>
        <w:color w:val="0000CC"/>
      </w:rPr>
      <w:t>Tel</w:t>
    </w:r>
    <w:r w:rsidRPr="0005620C">
      <w:rPr>
        <w:color w:val="0000CC"/>
      </w:rPr>
      <w:t xml:space="preserve">: 053-9160600 </w:t>
    </w:r>
    <w:r w:rsidRPr="0005620C">
      <w:rPr>
        <w:i/>
        <w:color w:val="0000CC"/>
      </w:rPr>
      <w:t>Website:</w:t>
    </w:r>
    <w:r w:rsidRPr="0005620C">
      <w:rPr>
        <w:color w:val="0000CC"/>
      </w:rPr>
      <w:t xml:space="preserve"> </w:t>
    </w:r>
    <w:bookmarkStart w:id="9" w:name="_Hlt33523192"/>
    <w:r w:rsidRPr="0005620C">
      <w:rPr>
        <w:color w:val="0000CC"/>
      </w:rPr>
      <w:t>www.</w:t>
    </w:r>
    <w:bookmarkStart w:id="10" w:name="_Hlt40583011"/>
    <w:r w:rsidRPr="0005620C">
      <w:rPr>
        <w:color w:val="0000CC"/>
      </w:rPr>
      <w:t>e</w:t>
    </w:r>
    <w:bookmarkEnd w:id="9"/>
    <w:bookmarkEnd w:id="10"/>
    <w:r w:rsidRPr="0005620C">
      <w:rPr>
        <w:color w:val="0000CC"/>
      </w:rPr>
      <w:t xml:space="preserve">pa.ie </w:t>
    </w:r>
    <w:r w:rsidRPr="0005620C">
      <w:rPr>
        <w:i/>
        <w:color w:val="0000CC"/>
      </w:rPr>
      <w:t>Fax</w:t>
    </w:r>
    <w:r w:rsidRPr="0005620C">
      <w:rPr>
        <w:color w:val="0000CC"/>
      </w:rPr>
      <w:t xml:space="preserve">: 053-9160699 </w:t>
    </w:r>
  </w:p>
  <w:p w14:paraId="4C46D5C7" w14:textId="77777777" w:rsidR="00CC3E67" w:rsidRDefault="00CC3E67">
    <w:pPr>
      <w:pStyle w:val="Footer"/>
    </w:pPr>
  </w:p>
  <w:p w14:paraId="5484136D" w14:textId="77777777" w:rsidR="00CC3E67" w:rsidRDefault="00CC3E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B7665" w14:textId="77777777" w:rsidR="00A55D1C" w:rsidRDefault="00A55D1C" w:rsidP="002B4D73">
      <w:r>
        <w:separator/>
      </w:r>
    </w:p>
  </w:footnote>
  <w:footnote w:type="continuationSeparator" w:id="0">
    <w:p w14:paraId="4D911E9C" w14:textId="77777777" w:rsidR="00A55D1C" w:rsidRDefault="00A55D1C" w:rsidP="002B4D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E1AFF"/>
    <w:multiLevelType w:val="multilevel"/>
    <w:tmpl w:val="C0787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269B3"/>
    <w:multiLevelType w:val="hybridMultilevel"/>
    <w:tmpl w:val="8B06053E"/>
    <w:lvl w:ilvl="0" w:tplc="08F29988">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C01C02"/>
    <w:multiLevelType w:val="hybridMultilevel"/>
    <w:tmpl w:val="747645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D85E95"/>
    <w:multiLevelType w:val="hybridMultilevel"/>
    <w:tmpl w:val="7E2277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D79108A"/>
    <w:multiLevelType w:val="hybridMultilevel"/>
    <w:tmpl w:val="706AEF7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715405C"/>
    <w:multiLevelType w:val="hybridMultilevel"/>
    <w:tmpl w:val="EF3676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7CA62DE"/>
    <w:multiLevelType w:val="hybridMultilevel"/>
    <w:tmpl w:val="4D7E56F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82E4FF0"/>
    <w:multiLevelType w:val="hybridMultilevel"/>
    <w:tmpl w:val="91B8DFD6"/>
    <w:lvl w:ilvl="0" w:tplc="E5AA2B24">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92137F3"/>
    <w:multiLevelType w:val="multilevel"/>
    <w:tmpl w:val="2646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1020C9"/>
    <w:multiLevelType w:val="hybridMultilevel"/>
    <w:tmpl w:val="C7CEA3E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1CFC2A1B"/>
    <w:multiLevelType w:val="hybridMultilevel"/>
    <w:tmpl w:val="128E571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9D3492"/>
    <w:multiLevelType w:val="multilevel"/>
    <w:tmpl w:val="1EF8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065BA0"/>
    <w:multiLevelType w:val="hybridMultilevel"/>
    <w:tmpl w:val="4A5AB614"/>
    <w:lvl w:ilvl="0" w:tplc="0CCA256A">
      <w:numFmt w:val="bullet"/>
      <w:lvlText w:val=""/>
      <w:lvlJc w:val="left"/>
      <w:pPr>
        <w:ind w:left="720" w:hanging="360"/>
      </w:pPr>
      <w:rPr>
        <w:rFonts w:ascii="Symbol" w:eastAsiaTheme="minorHAnsi" w:hAnsi="Symbol" w:cstheme="minorBidi" w:hint="default"/>
        <w:b w:val="0"/>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8FC0C79"/>
    <w:multiLevelType w:val="hybridMultilevel"/>
    <w:tmpl w:val="64A0B478"/>
    <w:lvl w:ilvl="0" w:tplc="18090001">
      <w:start w:val="1"/>
      <w:numFmt w:val="bullet"/>
      <w:lvlText w:val=""/>
      <w:lvlJc w:val="left"/>
      <w:pPr>
        <w:ind w:left="717" w:hanging="360"/>
      </w:pPr>
      <w:rPr>
        <w:rFonts w:ascii="Symbol" w:hAnsi="Symbol" w:hint="default"/>
      </w:rPr>
    </w:lvl>
    <w:lvl w:ilvl="1" w:tplc="18090003" w:tentative="1">
      <w:start w:val="1"/>
      <w:numFmt w:val="bullet"/>
      <w:lvlText w:val="o"/>
      <w:lvlJc w:val="left"/>
      <w:pPr>
        <w:ind w:left="1437" w:hanging="360"/>
      </w:pPr>
      <w:rPr>
        <w:rFonts w:ascii="Courier New" w:hAnsi="Courier New" w:cs="Courier New" w:hint="default"/>
      </w:rPr>
    </w:lvl>
    <w:lvl w:ilvl="2" w:tplc="18090005" w:tentative="1">
      <w:start w:val="1"/>
      <w:numFmt w:val="bullet"/>
      <w:lvlText w:val=""/>
      <w:lvlJc w:val="left"/>
      <w:pPr>
        <w:ind w:left="2157" w:hanging="360"/>
      </w:pPr>
      <w:rPr>
        <w:rFonts w:ascii="Wingdings" w:hAnsi="Wingdings" w:hint="default"/>
      </w:rPr>
    </w:lvl>
    <w:lvl w:ilvl="3" w:tplc="18090001" w:tentative="1">
      <w:start w:val="1"/>
      <w:numFmt w:val="bullet"/>
      <w:lvlText w:val=""/>
      <w:lvlJc w:val="left"/>
      <w:pPr>
        <w:ind w:left="2877" w:hanging="360"/>
      </w:pPr>
      <w:rPr>
        <w:rFonts w:ascii="Symbol" w:hAnsi="Symbol" w:hint="default"/>
      </w:rPr>
    </w:lvl>
    <w:lvl w:ilvl="4" w:tplc="18090003" w:tentative="1">
      <w:start w:val="1"/>
      <w:numFmt w:val="bullet"/>
      <w:lvlText w:val="o"/>
      <w:lvlJc w:val="left"/>
      <w:pPr>
        <w:ind w:left="3597" w:hanging="360"/>
      </w:pPr>
      <w:rPr>
        <w:rFonts w:ascii="Courier New" w:hAnsi="Courier New" w:cs="Courier New" w:hint="default"/>
      </w:rPr>
    </w:lvl>
    <w:lvl w:ilvl="5" w:tplc="18090005" w:tentative="1">
      <w:start w:val="1"/>
      <w:numFmt w:val="bullet"/>
      <w:lvlText w:val=""/>
      <w:lvlJc w:val="left"/>
      <w:pPr>
        <w:ind w:left="4317" w:hanging="360"/>
      </w:pPr>
      <w:rPr>
        <w:rFonts w:ascii="Wingdings" w:hAnsi="Wingdings" w:hint="default"/>
      </w:rPr>
    </w:lvl>
    <w:lvl w:ilvl="6" w:tplc="18090001" w:tentative="1">
      <w:start w:val="1"/>
      <w:numFmt w:val="bullet"/>
      <w:lvlText w:val=""/>
      <w:lvlJc w:val="left"/>
      <w:pPr>
        <w:ind w:left="5037" w:hanging="360"/>
      </w:pPr>
      <w:rPr>
        <w:rFonts w:ascii="Symbol" w:hAnsi="Symbol" w:hint="default"/>
      </w:rPr>
    </w:lvl>
    <w:lvl w:ilvl="7" w:tplc="18090003" w:tentative="1">
      <w:start w:val="1"/>
      <w:numFmt w:val="bullet"/>
      <w:lvlText w:val="o"/>
      <w:lvlJc w:val="left"/>
      <w:pPr>
        <w:ind w:left="5757" w:hanging="360"/>
      </w:pPr>
      <w:rPr>
        <w:rFonts w:ascii="Courier New" w:hAnsi="Courier New" w:cs="Courier New" w:hint="default"/>
      </w:rPr>
    </w:lvl>
    <w:lvl w:ilvl="8" w:tplc="18090005" w:tentative="1">
      <w:start w:val="1"/>
      <w:numFmt w:val="bullet"/>
      <w:lvlText w:val=""/>
      <w:lvlJc w:val="left"/>
      <w:pPr>
        <w:ind w:left="6477" w:hanging="360"/>
      </w:pPr>
      <w:rPr>
        <w:rFonts w:ascii="Wingdings" w:hAnsi="Wingdings" w:hint="default"/>
      </w:rPr>
    </w:lvl>
  </w:abstractNum>
  <w:abstractNum w:abstractNumId="14" w15:restartNumberingAfterBreak="0">
    <w:nsid w:val="2B7D15B7"/>
    <w:multiLevelType w:val="hybridMultilevel"/>
    <w:tmpl w:val="0BCE267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2DF4135C"/>
    <w:multiLevelType w:val="multilevel"/>
    <w:tmpl w:val="CC86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3B1A38"/>
    <w:multiLevelType w:val="hybridMultilevel"/>
    <w:tmpl w:val="28DA8C1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7" w15:restartNumberingAfterBreak="0">
    <w:nsid w:val="3DA23107"/>
    <w:multiLevelType w:val="hybridMultilevel"/>
    <w:tmpl w:val="16946BA4"/>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18" w15:restartNumberingAfterBreak="0">
    <w:nsid w:val="410E7441"/>
    <w:multiLevelType w:val="hybridMultilevel"/>
    <w:tmpl w:val="1346BFDC"/>
    <w:lvl w:ilvl="0" w:tplc="151E803C">
      <w:numFmt w:val="bullet"/>
      <w:lvlText w:val="-"/>
      <w:lvlJc w:val="left"/>
      <w:pPr>
        <w:ind w:left="720" w:hanging="360"/>
      </w:pPr>
      <w:rPr>
        <w:rFonts w:ascii="Times New Roman" w:eastAsia="Times New Roman"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39E35DA"/>
    <w:multiLevelType w:val="hybridMultilevel"/>
    <w:tmpl w:val="66867FE8"/>
    <w:lvl w:ilvl="0" w:tplc="08F29988">
      <w:numFmt w:val="bullet"/>
      <w:lvlText w:val="-"/>
      <w:lvlJc w:val="left"/>
      <w:pPr>
        <w:ind w:left="420" w:hanging="360"/>
      </w:pPr>
      <w:rPr>
        <w:rFonts w:ascii="Times New Roman" w:eastAsia="Times New Roman" w:hAnsi="Times New Roman" w:cs="Times New Roman"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20" w15:restartNumberingAfterBreak="0">
    <w:nsid w:val="43EB4A57"/>
    <w:multiLevelType w:val="hybridMultilevel"/>
    <w:tmpl w:val="16E814FC"/>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4621F23"/>
    <w:multiLevelType w:val="hybridMultilevel"/>
    <w:tmpl w:val="988A8D46"/>
    <w:lvl w:ilvl="0" w:tplc="18090005">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2" w15:restartNumberingAfterBreak="0">
    <w:nsid w:val="51310D62"/>
    <w:multiLevelType w:val="hybridMultilevel"/>
    <w:tmpl w:val="D6FE5B4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467215D"/>
    <w:multiLevelType w:val="hybridMultilevel"/>
    <w:tmpl w:val="519E6F8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4" w15:restartNumberingAfterBreak="0">
    <w:nsid w:val="64933677"/>
    <w:multiLevelType w:val="multilevel"/>
    <w:tmpl w:val="3EBC0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530DE7"/>
    <w:multiLevelType w:val="multilevel"/>
    <w:tmpl w:val="FE4C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90200B"/>
    <w:multiLevelType w:val="hybridMultilevel"/>
    <w:tmpl w:val="B7F4A7F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8496ACE"/>
    <w:multiLevelType w:val="multilevel"/>
    <w:tmpl w:val="5476C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897B75"/>
    <w:multiLevelType w:val="hybridMultilevel"/>
    <w:tmpl w:val="F78C41A6"/>
    <w:lvl w:ilvl="0" w:tplc="42D6867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6"/>
  </w:num>
  <w:num w:numId="2">
    <w:abstractNumId w:val="20"/>
  </w:num>
  <w:num w:numId="3">
    <w:abstractNumId w:val="13"/>
  </w:num>
  <w:num w:numId="4">
    <w:abstractNumId w:val="5"/>
  </w:num>
  <w:num w:numId="5">
    <w:abstractNumId w:val="28"/>
  </w:num>
  <w:num w:numId="6">
    <w:abstractNumId w:val="25"/>
  </w:num>
  <w:num w:numId="7">
    <w:abstractNumId w:val="24"/>
  </w:num>
  <w:num w:numId="8">
    <w:abstractNumId w:val="0"/>
  </w:num>
  <w:num w:numId="9">
    <w:abstractNumId w:val="11"/>
  </w:num>
  <w:num w:numId="10">
    <w:abstractNumId w:val="8"/>
  </w:num>
  <w:num w:numId="11">
    <w:abstractNumId w:val="15"/>
  </w:num>
  <w:num w:numId="12">
    <w:abstractNumId w:val="27"/>
  </w:num>
  <w:num w:numId="13">
    <w:abstractNumId w:val="9"/>
  </w:num>
  <w:num w:numId="14">
    <w:abstractNumId w:val="12"/>
  </w:num>
  <w:num w:numId="15">
    <w:abstractNumId w:val="2"/>
  </w:num>
  <w:num w:numId="16">
    <w:abstractNumId w:val="3"/>
  </w:num>
  <w:num w:numId="17">
    <w:abstractNumId w:val="6"/>
  </w:num>
  <w:num w:numId="18">
    <w:abstractNumId w:val="19"/>
  </w:num>
  <w:num w:numId="19">
    <w:abstractNumId w:val="1"/>
  </w:num>
  <w:num w:numId="20">
    <w:abstractNumId w:val="18"/>
  </w:num>
  <w:num w:numId="21">
    <w:abstractNumId w:val="16"/>
  </w:num>
  <w:num w:numId="22">
    <w:abstractNumId w:val="17"/>
  </w:num>
  <w:num w:numId="23">
    <w:abstractNumId w:val="23"/>
  </w:num>
  <w:num w:numId="24">
    <w:abstractNumId w:val="22"/>
  </w:num>
  <w:num w:numId="25">
    <w:abstractNumId w:val="21"/>
  </w:num>
  <w:num w:numId="26">
    <w:abstractNumId w:val="10"/>
  </w:num>
  <w:num w:numId="27">
    <w:abstractNumId w:val="4"/>
  </w:num>
  <w:num w:numId="28">
    <w:abstractNumId w:val="14"/>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85E"/>
    <w:rsid w:val="0000097B"/>
    <w:rsid w:val="00003F5D"/>
    <w:rsid w:val="00010AB9"/>
    <w:rsid w:val="00010B3E"/>
    <w:rsid w:val="000120E4"/>
    <w:rsid w:val="00012380"/>
    <w:rsid w:val="000141E1"/>
    <w:rsid w:val="00015628"/>
    <w:rsid w:val="0001694B"/>
    <w:rsid w:val="00035F7C"/>
    <w:rsid w:val="00040AE5"/>
    <w:rsid w:val="00045E09"/>
    <w:rsid w:val="0005334A"/>
    <w:rsid w:val="00054704"/>
    <w:rsid w:val="00055AE9"/>
    <w:rsid w:val="0005620C"/>
    <w:rsid w:val="00057C43"/>
    <w:rsid w:val="0006217E"/>
    <w:rsid w:val="00065940"/>
    <w:rsid w:val="00067E11"/>
    <w:rsid w:val="00084B7A"/>
    <w:rsid w:val="000853C0"/>
    <w:rsid w:val="00086676"/>
    <w:rsid w:val="00092889"/>
    <w:rsid w:val="0009293A"/>
    <w:rsid w:val="00095DF8"/>
    <w:rsid w:val="000A0EF5"/>
    <w:rsid w:val="000A21A5"/>
    <w:rsid w:val="000A496D"/>
    <w:rsid w:val="000A4FA4"/>
    <w:rsid w:val="000A59FC"/>
    <w:rsid w:val="000B1252"/>
    <w:rsid w:val="000B3979"/>
    <w:rsid w:val="000C2DD2"/>
    <w:rsid w:val="000C72F7"/>
    <w:rsid w:val="000E50C4"/>
    <w:rsid w:val="000E6517"/>
    <w:rsid w:val="000E6AF9"/>
    <w:rsid w:val="000F0D39"/>
    <w:rsid w:val="000F2FDE"/>
    <w:rsid w:val="000F41B2"/>
    <w:rsid w:val="00100AB4"/>
    <w:rsid w:val="001112CB"/>
    <w:rsid w:val="0011521E"/>
    <w:rsid w:val="00115720"/>
    <w:rsid w:val="00120C9B"/>
    <w:rsid w:val="00125299"/>
    <w:rsid w:val="001326FE"/>
    <w:rsid w:val="00136C62"/>
    <w:rsid w:val="0014020E"/>
    <w:rsid w:val="001554F4"/>
    <w:rsid w:val="00161D61"/>
    <w:rsid w:val="00165288"/>
    <w:rsid w:val="00166210"/>
    <w:rsid w:val="0016662B"/>
    <w:rsid w:val="0017579E"/>
    <w:rsid w:val="00182CED"/>
    <w:rsid w:val="00187AE6"/>
    <w:rsid w:val="00194913"/>
    <w:rsid w:val="001A05B5"/>
    <w:rsid w:val="001B01CA"/>
    <w:rsid w:val="001B0E21"/>
    <w:rsid w:val="001B22B4"/>
    <w:rsid w:val="001B3CCE"/>
    <w:rsid w:val="001C24DC"/>
    <w:rsid w:val="001C41A9"/>
    <w:rsid w:val="001D1921"/>
    <w:rsid w:val="001D3A9E"/>
    <w:rsid w:val="001D51F4"/>
    <w:rsid w:val="001D74A0"/>
    <w:rsid w:val="001E4386"/>
    <w:rsid w:val="001E6046"/>
    <w:rsid w:val="001E6860"/>
    <w:rsid w:val="001F1EF3"/>
    <w:rsid w:val="001F4D06"/>
    <w:rsid w:val="00201E2A"/>
    <w:rsid w:val="002025F8"/>
    <w:rsid w:val="00204670"/>
    <w:rsid w:val="002069C0"/>
    <w:rsid w:val="002121A9"/>
    <w:rsid w:val="002139DF"/>
    <w:rsid w:val="002170E4"/>
    <w:rsid w:val="002318C3"/>
    <w:rsid w:val="00237A05"/>
    <w:rsid w:val="00237B29"/>
    <w:rsid w:val="002513C1"/>
    <w:rsid w:val="00251EEE"/>
    <w:rsid w:val="002542AD"/>
    <w:rsid w:val="00255F38"/>
    <w:rsid w:val="002613AA"/>
    <w:rsid w:val="00263AD5"/>
    <w:rsid w:val="0026705A"/>
    <w:rsid w:val="00273A10"/>
    <w:rsid w:val="00293F2E"/>
    <w:rsid w:val="00294625"/>
    <w:rsid w:val="002966A0"/>
    <w:rsid w:val="002A1002"/>
    <w:rsid w:val="002A1E19"/>
    <w:rsid w:val="002B4D73"/>
    <w:rsid w:val="002B579E"/>
    <w:rsid w:val="002B7304"/>
    <w:rsid w:val="002C1E57"/>
    <w:rsid w:val="002D0C4E"/>
    <w:rsid w:val="002D32D2"/>
    <w:rsid w:val="002D7B5A"/>
    <w:rsid w:val="002E5EAC"/>
    <w:rsid w:val="002F3400"/>
    <w:rsid w:val="0030645D"/>
    <w:rsid w:val="00314739"/>
    <w:rsid w:val="00322F52"/>
    <w:rsid w:val="00324F9A"/>
    <w:rsid w:val="00335D87"/>
    <w:rsid w:val="0033799F"/>
    <w:rsid w:val="003420B8"/>
    <w:rsid w:val="0034310D"/>
    <w:rsid w:val="003431AD"/>
    <w:rsid w:val="003456F0"/>
    <w:rsid w:val="00347FA8"/>
    <w:rsid w:val="00370010"/>
    <w:rsid w:val="003779C7"/>
    <w:rsid w:val="00382936"/>
    <w:rsid w:val="00384879"/>
    <w:rsid w:val="00390457"/>
    <w:rsid w:val="003912C2"/>
    <w:rsid w:val="00395A8A"/>
    <w:rsid w:val="003A0416"/>
    <w:rsid w:val="003A1D98"/>
    <w:rsid w:val="003B783E"/>
    <w:rsid w:val="003C19AA"/>
    <w:rsid w:val="003C23A0"/>
    <w:rsid w:val="003C4AE3"/>
    <w:rsid w:val="003D0426"/>
    <w:rsid w:val="003D168B"/>
    <w:rsid w:val="003D4D56"/>
    <w:rsid w:val="003D631F"/>
    <w:rsid w:val="003D68DD"/>
    <w:rsid w:val="003D7A52"/>
    <w:rsid w:val="003E4E69"/>
    <w:rsid w:val="004011BE"/>
    <w:rsid w:val="0040313F"/>
    <w:rsid w:val="00410F7F"/>
    <w:rsid w:val="0041296E"/>
    <w:rsid w:val="00412D8B"/>
    <w:rsid w:val="00426729"/>
    <w:rsid w:val="0042795E"/>
    <w:rsid w:val="004314AB"/>
    <w:rsid w:val="00435DBA"/>
    <w:rsid w:val="00440495"/>
    <w:rsid w:val="00443CC1"/>
    <w:rsid w:val="00450679"/>
    <w:rsid w:val="00462DD7"/>
    <w:rsid w:val="00464C03"/>
    <w:rsid w:val="004657CA"/>
    <w:rsid w:val="004813EC"/>
    <w:rsid w:val="00487D8D"/>
    <w:rsid w:val="004910BB"/>
    <w:rsid w:val="0049273B"/>
    <w:rsid w:val="004B0FA4"/>
    <w:rsid w:val="004B40EB"/>
    <w:rsid w:val="004C53E5"/>
    <w:rsid w:val="004D4441"/>
    <w:rsid w:val="004F1F00"/>
    <w:rsid w:val="00501E6B"/>
    <w:rsid w:val="00516F44"/>
    <w:rsid w:val="00516FC5"/>
    <w:rsid w:val="00524D25"/>
    <w:rsid w:val="0053065B"/>
    <w:rsid w:val="00533130"/>
    <w:rsid w:val="00537280"/>
    <w:rsid w:val="005429EC"/>
    <w:rsid w:val="00542B91"/>
    <w:rsid w:val="00546353"/>
    <w:rsid w:val="005551D7"/>
    <w:rsid w:val="005569B4"/>
    <w:rsid w:val="00557573"/>
    <w:rsid w:val="00563B42"/>
    <w:rsid w:val="00570FC1"/>
    <w:rsid w:val="00585642"/>
    <w:rsid w:val="00590F19"/>
    <w:rsid w:val="0059225B"/>
    <w:rsid w:val="00593043"/>
    <w:rsid w:val="005973B9"/>
    <w:rsid w:val="005B1E48"/>
    <w:rsid w:val="005B5681"/>
    <w:rsid w:val="005B58A7"/>
    <w:rsid w:val="005C090B"/>
    <w:rsid w:val="005C1E0E"/>
    <w:rsid w:val="005C4A65"/>
    <w:rsid w:val="005D03F7"/>
    <w:rsid w:val="005F00DF"/>
    <w:rsid w:val="005F1442"/>
    <w:rsid w:val="006002C7"/>
    <w:rsid w:val="00613F55"/>
    <w:rsid w:val="00617E18"/>
    <w:rsid w:val="00623CBF"/>
    <w:rsid w:val="0063174A"/>
    <w:rsid w:val="00636184"/>
    <w:rsid w:val="006407EF"/>
    <w:rsid w:val="00656632"/>
    <w:rsid w:val="006600C3"/>
    <w:rsid w:val="006630C8"/>
    <w:rsid w:val="00664692"/>
    <w:rsid w:val="00664C20"/>
    <w:rsid w:val="00667109"/>
    <w:rsid w:val="006743C0"/>
    <w:rsid w:val="00683F89"/>
    <w:rsid w:val="00686E3A"/>
    <w:rsid w:val="00687C4D"/>
    <w:rsid w:val="006B55D3"/>
    <w:rsid w:val="006B72B7"/>
    <w:rsid w:val="006C13FB"/>
    <w:rsid w:val="006C5240"/>
    <w:rsid w:val="006C7FF7"/>
    <w:rsid w:val="006D38C1"/>
    <w:rsid w:val="006D4946"/>
    <w:rsid w:val="006D6024"/>
    <w:rsid w:val="006E1975"/>
    <w:rsid w:val="006E2EE5"/>
    <w:rsid w:val="006F02A0"/>
    <w:rsid w:val="006F318D"/>
    <w:rsid w:val="006F74BB"/>
    <w:rsid w:val="00704D51"/>
    <w:rsid w:val="00710490"/>
    <w:rsid w:val="00714C80"/>
    <w:rsid w:val="007302A0"/>
    <w:rsid w:val="00731D5D"/>
    <w:rsid w:val="00734CD4"/>
    <w:rsid w:val="00736E15"/>
    <w:rsid w:val="007405D3"/>
    <w:rsid w:val="007442CD"/>
    <w:rsid w:val="007506C7"/>
    <w:rsid w:val="0075075A"/>
    <w:rsid w:val="00760DD9"/>
    <w:rsid w:val="007635BC"/>
    <w:rsid w:val="007839DA"/>
    <w:rsid w:val="00784BA1"/>
    <w:rsid w:val="007878EA"/>
    <w:rsid w:val="007907C6"/>
    <w:rsid w:val="007932F7"/>
    <w:rsid w:val="00795C64"/>
    <w:rsid w:val="007B1694"/>
    <w:rsid w:val="007B38AF"/>
    <w:rsid w:val="007B61F9"/>
    <w:rsid w:val="007C0783"/>
    <w:rsid w:val="007C0AD3"/>
    <w:rsid w:val="007C4138"/>
    <w:rsid w:val="007C5B4A"/>
    <w:rsid w:val="007D2259"/>
    <w:rsid w:val="007D2467"/>
    <w:rsid w:val="007D65BE"/>
    <w:rsid w:val="007D7F3A"/>
    <w:rsid w:val="0080239F"/>
    <w:rsid w:val="00804B9A"/>
    <w:rsid w:val="00815855"/>
    <w:rsid w:val="00825FFA"/>
    <w:rsid w:val="00826F16"/>
    <w:rsid w:val="00830CF9"/>
    <w:rsid w:val="008354DA"/>
    <w:rsid w:val="008355E4"/>
    <w:rsid w:val="008455F6"/>
    <w:rsid w:val="00850A22"/>
    <w:rsid w:val="00853867"/>
    <w:rsid w:val="00860F71"/>
    <w:rsid w:val="00867520"/>
    <w:rsid w:val="008678F7"/>
    <w:rsid w:val="008732B5"/>
    <w:rsid w:val="0087404B"/>
    <w:rsid w:val="00875232"/>
    <w:rsid w:val="00875513"/>
    <w:rsid w:val="008801A4"/>
    <w:rsid w:val="00881E8E"/>
    <w:rsid w:val="0088320E"/>
    <w:rsid w:val="00883423"/>
    <w:rsid w:val="00890B69"/>
    <w:rsid w:val="00890EC4"/>
    <w:rsid w:val="008A1C8D"/>
    <w:rsid w:val="008A4896"/>
    <w:rsid w:val="008A6B75"/>
    <w:rsid w:val="008B07E9"/>
    <w:rsid w:val="008B0C64"/>
    <w:rsid w:val="008B7C44"/>
    <w:rsid w:val="008C0B6B"/>
    <w:rsid w:val="008C36B4"/>
    <w:rsid w:val="008C69AC"/>
    <w:rsid w:val="008C69B9"/>
    <w:rsid w:val="008D11FE"/>
    <w:rsid w:val="008D449A"/>
    <w:rsid w:val="008E40CA"/>
    <w:rsid w:val="008E53E8"/>
    <w:rsid w:val="008F05A8"/>
    <w:rsid w:val="008F29B1"/>
    <w:rsid w:val="008F57D4"/>
    <w:rsid w:val="00910388"/>
    <w:rsid w:val="00910730"/>
    <w:rsid w:val="00917D43"/>
    <w:rsid w:val="00933B68"/>
    <w:rsid w:val="009360B3"/>
    <w:rsid w:val="00936FDB"/>
    <w:rsid w:val="009407B7"/>
    <w:rsid w:val="00940864"/>
    <w:rsid w:val="00941A8D"/>
    <w:rsid w:val="00942FAA"/>
    <w:rsid w:val="00946E00"/>
    <w:rsid w:val="00951740"/>
    <w:rsid w:val="00953A66"/>
    <w:rsid w:val="00953A75"/>
    <w:rsid w:val="009544CB"/>
    <w:rsid w:val="00964487"/>
    <w:rsid w:val="00973718"/>
    <w:rsid w:val="0097685E"/>
    <w:rsid w:val="00977904"/>
    <w:rsid w:val="00981E95"/>
    <w:rsid w:val="00984729"/>
    <w:rsid w:val="00991152"/>
    <w:rsid w:val="009B0567"/>
    <w:rsid w:val="009B074C"/>
    <w:rsid w:val="009B65B7"/>
    <w:rsid w:val="009B7756"/>
    <w:rsid w:val="009C4979"/>
    <w:rsid w:val="009C690E"/>
    <w:rsid w:val="009D2495"/>
    <w:rsid w:val="009D378C"/>
    <w:rsid w:val="009D76E1"/>
    <w:rsid w:val="009E08D7"/>
    <w:rsid w:val="009E3D04"/>
    <w:rsid w:val="009F2EE5"/>
    <w:rsid w:val="009F5355"/>
    <w:rsid w:val="009F75FC"/>
    <w:rsid w:val="00A00362"/>
    <w:rsid w:val="00A01C7C"/>
    <w:rsid w:val="00A10905"/>
    <w:rsid w:val="00A1157D"/>
    <w:rsid w:val="00A12005"/>
    <w:rsid w:val="00A1519A"/>
    <w:rsid w:val="00A308CF"/>
    <w:rsid w:val="00A4564B"/>
    <w:rsid w:val="00A502F6"/>
    <w:rsid w:val="00A50EE6"/>
    <w:rsid w:val="00A55D1C"/>
    <w:rsid w:val="00A6082A"/>
    <w:rsid w:val="00A669B9"/>
    <w:rsid w:val="00A751E3"/>
    <w:rsid w:val="00A833BC"/>
    <w:rsid w:val="00A85888"/>
    <w:rsid w:val="00A85F65"/>
    <w:rsid w:val="00A87BDD"/>
    <w:rsid w:val="00A9159E"/>
    <w:rsid w:val="00A937D9"/>
    <w:rsid w:val="00A9474F"/>
    <w:rsid w:val="00A96DF9"/>
    <w:rsid w:val="00A97253"/>
    <w:rsid w:val="00AA1234"/>
    <w:rsid w:val="00AA135D"/>
    <w:rsid w:val="00AA51A4"/>
    <w:rsid w:val="00AB6D39"/>
    <w:rsid w:val="00AC00D3"/>
    <w:rsid w:val="00AC0E33"/>
    <w:rsid w:val="00AC5C82"/>
    <w:rsid w:val="00AC70C4"/>
    <w:rsid w:val="00AC7191"/>
    <w:rsid w:val="00AD7BAB"/>
    <w:rsid w:val="00AE078E"/>
    <w:rsid w:val="00AE619B"/>
    <w:rsid w:val="00AF11C7"/>
    <w:rsid w:val="00AF71A4"/>
    <w:rsid w:val="00B006F8"/>
    <w:rsid w:val="00B030CD"/>
    <w:rsid w:val="00B135CE"/>
    <w:rsid w:val="00B1765B"/>
    <w:rsid w:val="00B31B0F"/>
    <w:rsid w:val="00B45358"/>
    <w:rsid w:val="00B4624F"/>
    <w:rsid w:val="00B55404"/>
    <w:rsid w:val="00B60BA1"/>
    <w:rsid w:val="00B71D6B"/>
    <w:rsid w:val="00B82A48"/>
    <w:rsid w:val="00B8412E"/>
    <w:rsid w:val="00B856AA"/>
    <w:rsid w:val="00B85C05"/>
    <w:rsid w:val="00B8702E"/>
    <w:rsid w:val="00B870BE"/>
    <w:rsid w:val="00B9006D"/>
    <w:rsid w:val="00B926E7"/>
    <w:rsid w:val="00B92D3B"/>
    <w:rsid w:val="00B95BA9"/>
    <w:rsid w:val="00BA0062"/>
    <w:rsid w:val="00BA1D1C"/>
    <w:rsid w:val="00BB1889"/>
    <w:rsid w:val="00BC0B4C"/>
    <w:rsid w:val="00BC714D"/>
    <w:rsid w:val="00BD403F"/>
    <w:rsid w:val="00BD6AF8"/>
    <w:rsid w:val="00BE1571"/>
    <w:rsid w:val="00BE29A8"/>
    <w:rsid w:val="00BE31C0"/>
    <w:rsid w:val="00BE3C6E"/>
    <w:rsid w:val="00BE52A5"/>
    <w:rsid w:val="00BE65B7"/>
    <w:rsid w:val="00BE7275"/>
    <w:rsid w:val="00BF0BA8"/>
    <w:rsid w:val="00BF1907"/>
    <w:rsid w:val="00BF76DC"/>
    <w:rsid w:val="00C07BF3"/>
    <w:rsid w:val="00C100B0"/>
    <w:rsid w:val="00C13C9B"/>
    <w:rsid w:val="00C2653B"/>
    <w:rsid w:val="00C55023"/>
    <w:rsid w:val="00C564FE"/>
    <w:rsid w:val="00C64FCB"/>
    <w:rsid w:val="00C72E5C"/>
    <w:rsid w:val="00C76E0F"/>
    <w:rsid w:val="00C77DCE"/>
    <w:rsid w:val="00C828B7"/>
    <w:rsid w:val="00C92D25"/>
    <w:rsid w:val="00C93964"/>
    <w:rsid w:val="00C94C20"/>
    <w:rsid w:val="00CA1876"/>
    <w:rsid w:val="00CA2DF2"/>
    <w:rsid w:val="00CA4A42"/>
    <w:rsid w:val="00CB054B"/>
    <w:rsid w:val="00CB6D23"/>
    <w:rsid w:val="00CC2BC3"/>
    <w:rsid w:val="00CC3E67"/>
    <w:rsid w:val="00CC4040"/>
    <w:rsid w:val="00CD0B70"/>
    <w:rsid w:val="00CE30D9"/>
    <w:rsid w:val="00CE46A2"/>
    <w:rsid w:val="00D01CD9"/>
    <w:rsid w:val="00D12B2D"/>
    <w:rsid w:val="00D13ABF"/>
    <w:rsid w:val="00D2004F"/>
    <w:rsid w:val="00D26B35"/>
    <w:rsid w:val="00D302CD"/>
    <w:rsid w:val="00D329A8"/>
    <w:rsid w:val="00D34067"/>
    <w:rsid w:val="00D34211"/>
    <w:rsid w:val="00D51CEA"/>
    <w:rsid w:val="00D56BCF"/>
    <w:rsid w:val="00D61B68"/>
    <w:rsid w:val="00D65101"/>
    <w:rsid w:val="00D7211B"/>
    <w:rsid w:val="00D75E82"/>
    <w:rsid w:val="00D76143"/>
    <w:rsid w:val="00DA28F5"/>
    <w:rsid w:val="00DC196E"/>
    <w:rsid w:val="00DC2623"/>
    <w:rsid w:val="00DC40B7"/>
    <w:rsid w:val="00DD657A"/>
    <w:rsid w:val="00DE0725"/>
    <w:rsid w:val="00E00259"/>
    <w:rsid w:val="00E03509"/>
    <w:rsid w:val="00E04142"/>
    <w:rsid w:val="00E10768"/>
    <w:rsid w:val="00E11625"/>
    <w:rsid w:val="00E12BF3"/>
    <w:rsid w:val="00E32D20"/>
    <w:rsid w:val="00E33538"/>
    <w:rsid w:val="00E33A7F"/>
    <w:rsid w:val="00E34D73"/>
    <w:rsid w:val="00E35449"/>
    <w:rsid w:val="00E3544A"/>
    <w:rsid w:val="00E451C3"/>
    <w:rsid w:val="00E503EC"/>
    <w:rsid w:val="00E576D3"/>
    <w:rsid w:val="00E60849"/>
    <w:rsid w:val="00E71B9D"/>
    <w:rsid w:val="00E81768"/>
    <w:rsid w:val="00E822DD"/>
    <w:rsid w:val="00E91790"/>
    <w:rsid w:val="00E92DF7"/>
    <w:rsid w:val="00EA7139"/>
    <w:rsid w:val="00EA73BD"/>
    <w:rsid w:val="00EB2606"/>
    <w:rsid w:val="00EC449A"/>
    <w:rsid w:val="00ED757E"/>
    <w:rsid w:val="00EE752D"/>
    <w:rsid w:val="00EF2FA1"/>
    <w:rsid w:val="00EF76F3"/>
    <w:rsid w:val="00EF7ADF"/>
    <w:rsid w:val="00EF7C67"/>
    <w:rsid w:val="00F0276B"/>
    <w:rsid w:val="00F03860"/>
    <w:rsid w:val="00F050AB"/>
    <w:rsid w:val="00F10309"/>
    <w:rsid w:val="00F149C5"/>
    <w:rsid w:val="00F173B4"/>
    <w:rsid w:val="00F23AF8"/>
    <w:rsid w:val="00F26C9A"/>
    <w:rsid w:val="00F30D13"/>
    <w:rsid w:val="00F343B9"/>
    <w:rsid w:val="00F3564A"/>
    <w:rsid w:val="00F4133D"/>
    <w:rsid w:val="00F4194B"/>
    <w:rsid w:val="00F444C8"/>
    <w:rsid w:val="00F4525C"/>
    <w:rsid w:val="00F452E7"/>
    <w:rsid w:val="00F47D28"/>
    <w:rsid w:val="00F547B7"/>
    <w:rsid w:val="00F63A73"/>
    <w:rsid w:val="00F733CD"/>
    <w:rsid w:val="00F96E7A"/>
    <w:rsid w:val="00FB0030"/>
    <w:rsid w:val="00FB2233"/>
    <w:rsid w:val="00FB7A67"/>
    <w:rsid w:val="00FC26A6"/>
    <w:rsid w:val="00FD01BE"/>
    <w:rsid w:val="00FD072F"/>
    <w:rsid w:val="00FE6044"/>
    <w:rsid w:val="00FF34AB"/>
    <w:rsid w:val="00FF66B1"/>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B6FD6"/>
  <w15:docId w15:val="{88BDDDC0-728B-4961-9ADA-404D0F83A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685E"/>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B8412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IE"/>
    </w:rPr>
  </w:style>
  <w:style w:type="paragraph" w:styleId="Heading2">
    <w:name w:val="heading 2"/>
    <w:basedOn w:val="Normal"/>
    <w:next w:val="Normal"/>
    <w:link w:val="Heading2Char"/>
    <w:qFormat/>
    <w:rsid w:val="0097685E"/>
    <w:pPr>
      <w:keepNext/>
      <w:outlineLvl w:val="1"/>
    </w:pPr>
    <w:rPr>
      <w:sz w:val="24"/>
    </w:rPr>
  </w:style>
  <w:style w:type="paragraph" w:styleId="Heading3">
    <w:name w:val="heading 3"/>
    <w:basedOn w:val="Normal"/>
    <w:next w:val="Normal"/>
    <w:link w:val="Heading3Char"/>
    <w:qFormat/>
    <w:rsid w:val="0097685E"/>
    <w:pPr>
      <w:keepNext/>
      <w:outlineLvl w:val="2"/>
    </w:pPr>
    <w:rPr>
      <w:rFonts w:ascii="Tahoma" w:hAnsi="Tahoma"/>
      <w:b/>
    </w:rPr>
  </w:style>
  <w:style w:type="paragraph" w:styleId="Heading5">
    <w:name w:val="heading 5"/>
    <w:basedOn w:val="Normal"/>
    <w:next w:val="Normal"/>
    <w:link w:val="Heading5Char"/>
    <w:qFormat/>
    <w:rsid w:val="0097685E"/>
    <w:pPr>
      <w:keepNext/>
      <w:outlineLvl w:val="4"/>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4D73"/>
    <w:pPr>
      <w:tabs>
        <w:tab w:val="center" w:pos="4513"/>
        <w:tab w:val="right" w:pos="9026"/>
      </w:tabs>
    </w:pPr>
  </w:style>
  <w:style w:type="character" w:customStyle="1" w:styleId="HeaderChar">
    <w:name w:val="Header Char"/>
    <w:basedOn w:val="DefaultParagraphFont"/>
    <w:link w:val="Header"/>
    <w:uiPriority w:val="99"/>
    <w:rsid w:val="002B4D73"/>
  </w:style>
  <w:style w:type="paragraph" w:styleId="Footer">
    <w:name w:val="footer"/>
    <w:basedOn w:val="Normal"/>
    <w:link w:val="FooterChar"/>
    <w:uiPriority w:val="99"/>
    <w:unhideWhenUsed/>
    <w:rsid w:val="002B4D73"/>
    <w:pPr>
      <w:tabs>
        <w:tab w:val="center" w:pos="4513"/>
        <w:tab w:val="right" w:pos="9026"/>
      </w:tabs>
    </w:pPr>
  </w:style>
  <w:style w:type="character" w:customStyle="1" w:styleId="FooterChar">
    <w:name w:val="Footer Char"/>
    <w:basedOn w:val="DefaultParagraphFont"/>
    <w:link w:val="Footer"/>
    <w:uiPriority w:val="99"/>
    <w:rsid w:val="002B4D73"/>
  </w:style>
  <w:style w:type="character" w:customStyle="1" w:styleId="Heading2Char">
    <w:name w:val="Heading 2 Char"/>
    <w:basedOn w:val="DefaultParagraphFont"/>
    <w:link w:val="Heading2"/>
    <w:rsid w:val="0097685E"/>
    <w:rPr>
      <w:rFonts w:ascii="Times New Roman" w:eastAsia="Times New Roman" w:hAnsi="Times New Roman" w:cs="Times New Roman"/>
      <w:sz w:val="24"/>
      <w:szCs w:val="20"/>
      <w:lang w:val="en-GB"/>
    </w:rPr>
  </w:style>
  <w:style w:type="character" w:customStyle="1" w:styleId="Heading3Char">
    <w:name w:val="Heading 3 Char"/>
    <w:basedOn w:val="DefaultParagraphFont"/>
    <w:link w:val="Heading3"/>
    <w:rsid w:val="0097685E"/>
    <w:rPr>
      <w:rFonts w:ascii="Tahoma" w:eastAsia="Times New Roman" w:hAnsi="Tahoma" w:cs="Times New Roman"/>
      <w:b/>
      <w:sz w:val="20"/>
      <w:szCs w:val="20"/>
      <w:lang w:val="en-GB"/>
    </w:rPr>
  </w:style>
  <w:style w:type="character" w:customStyle="1" w:styleId="Heading5Char">
    <w:name w:val="Heading 5 Char"/>
    <w:basedOn w:val="DefaultParagraphFont"/>
    <w:link w:val="Heading5"/>
    <w:rsid w:val="0097685E"/>
    <w:rPr>
      <w:rFonts w:ascii="Times New Roman" w:eastAsia="Times New Roman" w:hAnsi="Times New Roman" w:cs="Times New Roman"/>
      <w:sz w:val="36"/>
      <w:szCs w:val="20"/>
      <w:lang w:val="en-GB"/>
    </w:rPr>
  </w:style>
  <w:style w:type="paragraph" w:styleId="BalloonText">
    <w:name w:val="Balloon Text"/>
    <w:basedOn w:val="Normal"/>
    <w:link w:val="BalloonTextChar"/>
    <w:uiPriority w:val="99"/>
    <w:semiHidden/>
    <w:unhideWhenUsed/>
    <w:rsid w:val="0097685E"/>
    <w:rPr>
      <w:rFonts w:ascii="Tahoma" w:hAnsi="Tahoma" w:cs="Tahoma"/>
      <w:sz w:val="16"/>
      <w:szCs w:val="16"/>
    </w:rPr>
  </w:style>
  <w:style w:type="character" w:customStyle="1" w:styleId="BalloonTextChar">
    <w:name w:val="Balloon Text Char"/>
    <w:basedOn w:val="DefaultParagraphFont"/>
    <w:link w:val="BalloonText"/>
    <w:uiPriority w:val="99"/>
    <w:semiHidden/>
    <w:rsid w:val="0097685E"/>
    <w:rPr>
      <w:rFonts w:ascii="Tahoma" w:eastAsia="Times New Roman" w:hAnsi="Tahoma" w:cs="Tahoma"/>
      <w:sz w:val="16"/>
      <w:szCs w:val="16"/>
      <w:lang w:val="en-GB"/>
    </w:rPr>
  </w:style>
  <w:style w:type="paragraph" w:styleId="BodyText2">
    <w:name w:val="Body Text 2"/>
    <w:basedOn w:val="Normal"/>
    <w:link w:val="BodyText2Char"/>
    <w:rsid w:val="0005620C"/>
    <w:pPr>
      <w:jc w:val="both"/>
    </w:pPr>
    <w:rPr>
      <w:sz w:val="24"/>
    </w:rPr>
  </w:style>
  <w:style w:type="character" w:customStyle="1" w:styleId="BodyText2Char">
    <w:name w:val="Body Text 2 Char"/>
    <w:basedOn w:val="DefaultParagraphFont"/>
    <w:link w:val="BodyText2"/>
    <w:rsid w:val="0005620C"/>
    <w:rPr>
      <w:rFonts w:ascii="Times New Roman" w:eastAsia="Times New Roman" w:hAnsi="Times New Roman" w:cs="Times New Roman"/>
      <w:sz w:val="24"/>
      <w:szCs w:val="20"/>
      <w:lang w:val="en-GB"/>
    </w:rPr>
  </w:style>
  <w:style w:type="character" w:styleId="Hyperlink">
    <w:name w:val="Hyperlink"/>
    <w:basedOn w:val="DefaultParagraphFont"/>
    <w:uiPriority w:val="99"/>
    <w:unhideWhenUsed/>
    <w:rsid w:val="00570FC1"/>
    <w:rPr>
      <w:color w:val="0000FF" w:themeColor="hyperlink"/>
      <w:u w:val="single"/>
    </w:rPr>
  </w:style>
  <w:style w:type="character" w:customStyle="1" w:styleId="Heading1Char">
    <w:name w:val="Heading 1 Char"/>
    <w:basedOn w:val="DefaultParagraphFont"/>
    <w:link w:val="Heading1"/>
    <w:uiPriority w:val="9"/>
    <w:rsid w:val="00B8412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B8412E"/>
    <w:pPr>
      <w:spacing w:after="200" w:line="276" w:lineRule="auto"/>
      <w:ind w:left="720"/>
      <w:contextualSpacing/>
    </w:pPr>
    <w:rPr>
      <w:rFonts w:asciiTheme="minorHAnsi" w:eastAsiaTheme="minorHAnsi" w:hAnsiTheme="minorHAnsi" w:cstheme="minorBidi"/>
      <w:sz w:val="22"/>
      <w:szCs w:val="22"/>
      <w:lang w:val="en-IE"/>
    </w:rPr>
  </w:style>
  <w:style w:type="paragraph" w:styleId="Title">
    <w:name w:val="Title"/>
    <w:basedOn w:val="Normal"/>
    <w:next w:val="Normal"/>
    <w:link w:val="TitleChar"/>
    <w:uiPriority w:val="10"/>
    <w:qFormat/>
    <w:rsid w:val="00B8412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IE" w:eastAsia="en-IE"/>
    </w:rPr>
  </w:style>
  <w:style w:type="character" w:customStyle="1" w:styleId="TitleChar">
    <w:name w:val="Title Char"/>
    <w:basedOn w:val="DefaultParagraphFont"/>
    <w:link w:val="Title"/>
    <w:uiPriority w:val="10"/>
    <w:rsid w:val="00B8412E"/>
    <w:rPr>
      <w:rFonts w:asciiTheme="majorHAnsi" w:eastAsiaTheme="majorEastAsia" w:hAnsiTheme="majorHAnsi" w:cstheme="majorBidi"/>
      <w:color w:val="17365D" w:themeColor="text2" w:themeShade="BF"/>
      <w:spacing w:val="5"/>
      <w:kern w:val="28"/>
      <w:sz w:val="52"/>
      <w:szCs w:val="52"/>
      <w:lang w:eastAsia="en-IE"/>
    </w:rPr>
  </w:style>
  <w:style w:type="paragraph" w:styleId="NormalWeb">
    <w:name w:val="Normal (Web)"/>
    <w:basedOn w:val="Normal"/>
    <w:unhideWhenUsed/>
    <w:rsid w:val="00B870BE"/>
    <w:pPr>
      <w:spacing w:before="100" w:beforeAutospacing="1" w:after="100" w:afterAutospacing="1"/>
    </w:pPr>
    <w:rPr>
      <w:sz w:val="24"/>
      <w:szCs w:val="24"/>
      <w:lang w:val="en-IE" w:eastAsia="en-IE"/>
    </w:rPr>
  </w:style>
  <w:style w:type="paragraph" w:styleId="NoSpacing">
    <w:name w:val="No Spacing"/>
    <w:uiPriority w:val="1"/>
    <w:qFormat/>
    <w:rsid w:val="00B870BE"/>
    <w:pPr>
      <w:spacing w:after="0" w:line="240" w:lineRule="auto"/>
    </w:pPr>
    <w:rPr>
      <w:rFonts w:ascii="Calibri" w:eastAsia="Calibri" w:hAnsi="Calibri" w:cs="Times New Roman"/>
    </w:rPr>
  </w:style>
  <w:style w:type="character" w:styleId="Strong">
    <w:name w:val="Strong"/>
    <w:basedOn w:val="DefaultParagraphFont"/>
    <w:uiPriority w:val="22"/>
    <w:qFormat/>
    <w:rsid w:val="008B7C44"/>
    <w:rPr>
      <w:b/>
      <w:bCs/>
    </w:rPr>
  </w:style>
  <w:style w:type="character" w:customStyle="1" w:styleId="ListParagraphChar">
    <w:name w:val="List Paragraph Char"/>
    <w:link w:val="ListParagraph"/>
    <w:uiPriority w:val="34"/>
    <w:locked/>
    <w:rsid w:val="008B7C44"/>
  </w:style>
  <w:style w:type="table" w:styleId="LightGrid-Accent1">
    <w:name w:val="Light Grid Accent 1"/>
    <w:basedOn w:val="TableNormal"/>
    <w:uiPriority w:val="62"/>
    <w:rsid w:val="00613F5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7B38AF"/>
    <w:rPr>
      <w:sz w:val="16"/>
      <w:szCs w:val="16"/>
    </w:rPr>
  </w:style>
  <w:style w:type="paragraph" w:styleId="CommentText">
    <w:name w:val="annotation text"/>
    <w:basedOn w:val="Normal"/>
    <w:link w:val="CommentTextChar"/>
    <w:uiPriority w:val="99"/>
    <w:semiHidden/>
    <w:unhideWhenUsed/>
    <w:rsid w:val="007B38AF"/>
    <w:pPr>
      <w:spacing w:after="200"/>
    </w:pPr>
    <w:rPr>
      <w:rFonts w:ascii="Calibri" w:eastAsiaTheme="minorHAnsi" w:hAnsi="Calibri" w:cs="Calibri"/>
      <w:lang w:val="en-IE" w:eastAsia="en-IE"/>
    </w:rPr>
  </w:style>
  <w:style w:type="character" w:customStyle="1" w:styleId="CommentTextChar">
    <w:name w:val="Comment Text Char"/>
    <w:basedOn w:val="DefaultParagraphFont"/>
    <w:link w:val="CommentText"/>
    <w:uiPriority w:val="99"/>
    <w:semiHidden/>
    <w:rsid w:val="007B38AF"/>
    <w:rPr>
      <w:rFonts w:ascii="Calibri" w:hAnsi="Calibri" w:cs="Calibri"/>
      <w:sz w:val="20"/>
      <w:szCs w:val="20"/>
      <w:lang w:eastAsia="en-IE"/>
    </w:rPr>
  </w:style>
  <w:style w:type="paragraph" w:styleId="CommentSubject">
    <w:name w:val="annotation subject"/>
    <w:basedOn w:val="CommentText"/>
    <w:next w:val="CommentText"/>
    <w:link w:val="CommentSubjectChar"/>
    <w:uiPriority w:val="99"/>
    <w:semiHidden/>
    <w:unhideWhenUsed/>
    <w:rsid w:val="00883423"/>
    <w:pPr>
      <w:spacing w:after="0"/>
    </w:pPr>
    <w:rPr>
      <w:rFonts w:ascii="Times New Roman" w:eastAsia="Times New Roman" w:hAnsi="Times New Roman" w:cs="Times New Roman"/>
      <w:b/>
      <w:bCs/>
      <w:lang w:val="en-GB" w:eastAsia="en-US"/>
    </w:rPr>
  </w:style>
  <w:style w:type="character" w:customStyle="1" w:styleId="CommentSubjectChar">
    <w:name w:val="Comment Subject Char"/>
    <w:basedOn w:val="CommentTextChar"/>
    <w:link w:val="CommentSubject"/>
    <w:uiPriority w:val="99"/>
    <w:semiHidden/>
    <w:rsid w:val="00883423"/>
    <w:rPr>
      <w:rFonts w:ascii="Times New Roman" w:eastAsia="Times New Roman" w:hAnsi="Times New Roman" w:cs="Times New Roman"/>
      <w:b/>
      <w:bCs/>
      <w:sz w:val="20"/>
      <w:szCs w:val="20"/>
      <w:lang w:val="en-GB" w:eastAsia="en-IE"/>
    </w:rPr>
  </w:style>
  <w:style w:type="character" w:styleId="FollowedHyperlink">
    <w:name w:val="FollowedHyperlink"/>
    <w:basedOn w:val="DefaultParagraphFont"/>
    <w:uiPriority w:val="99"/>
    <w:semiHidden/>
    <w:unhideWhenUsed/>
    <w:rsid w:val="00440495"/>
    <w:rPr>
      <w:color w:val="800080" w:themeColor="followedHyperlink"/>
      <w:u w:val="single"/>
    </w:rPr>
  </w:style>
  <w:style w:type="paragraph" w:customStyle="1" w:styleId="Default">
    <w:name w:val="Default"/>
    <w:rsid w:val="00015628"/>
    <w:pPr>
      <w:autoSpaceDE w:val="0"/>
      <w:autoSpaceDN w:val="0"/>
      <w:adjustRightInd w:val="0"/>
      <w:spacing w:after="0" w:line="240" w:lineRule="auto"/>
    </w:pPr>
    <w:rPr>
      <w:rFonts w:ascii="Tahoma" w:hAnsi="Tahoma" w:cs="Tahoma"/>
      <w:color w:val="000000"/>
      <w:sz w:val="24"/>
      <w:szCs w:val="24"/>
    </w:rPr>
  </w:style>
  <w:style w:type="character" w:customStyle="1" w:styleId="ms-rtethemeforecolor-2-01">
    <w:name w:val="ms-rtethemeforecolor-2-01"/>
    <w:basedOn w:val="DefaultParagraphFont"/>
    <w:rsid w:val="004B40EB"/>
    <w:rPr>
      <w:color w:val="000000"/>
    </w:rPr>
  </w:style>
  <w:style w:type="character" w:styleId="UnresolvedMention">
    <w:name w:val="Unresolved Mention"/>
    <w:basedOn w:val="DefaultParagraphFont"/>
    <w:uiPriority w:val="99"/>
    <w:semiHidden/>
    <w:unhideWhenUsed/>
    <w:rsid w:val="00204670"/>
    <w:rPr>
      <w:color w:val="605E5C"/>
      <w:shd w:val="clear" w:color="auto" w:fill="E1DFDD"/>
    </w:rPr>
  </w:style>
  <w:style w:type="table" w:styleId="LightShading-Accent1">
    <w:name w:val="Light Shading Accent 1"/>
    <w:basedOn w:val="TableNormal"/>
    <w:uiPriority w:val="60"/>
    <w:rsid w:val="00120C9B"/>
    <w:pPr>
      <w:spacing w:before="200" w:after="0" w:line="240" w:lineRule="auto"/>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Table2-Accent5">
    <w:name w:val="List Table 2 Accent 5"/>
    <w:basedOn w:val="TableNormal"/>
    <w:uiPriority w:val="47"/>
    <w:rsid w:val="00120C9B"/>
    <w:pPr>
      <w:spacing w:before="200" w:after="0" w:line="240" w:lineRule="auto"/>
    </w:pPr>
    <w:rPr>
      <w:rFonts w:eastAsiaTheme="minorEastAsia"/>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4383">
      <w:bodyDiv w:val="1"/>
      <w:marLeft w:val="0"/>
      <w:marRight w:val="0"/>
      <w:marTop w:val="0"/>
      <w:marBottom w:val="0"/>
      <w:divBdr>
        <w:top w:val="none" w:sz="0" w:space="0" w:color="auto"/>
        <w:left w:val="none" w:sz="0" w:space="0" w:color="auto"/>
        <w:bottom w:val="none" w:sz="0" w:space="0" w:color="auto"/>
        <w:right w:val="none" w:sz="0" w:space="0" w:color="auto"/>
      </w:divBdr>
      <w:divsChild>
        <w:div w:id="1927491454">
          <w:marLeft w:val="0"/>
          <w:marRight w:val="0"/>
          <w:marTop w:val="0"/>
          <w:marBottom w:val="0"/>
          <w:divBdr>
            <w:top w:val="none" w:sz="0" w:space="0" w:color="auto"/>
            <w:left w:val="none" w:sz="0" w:space="0" w:color="auto"/>
            <w:bottom w:val="none" w:sz="0" w:space="0" w:color="auto"/>
            <w:right w:val="none" w:sz="0" w:space="0" w:color="auto"/>
          </w:divBdr>
          <w:divsChild>
            <w:div w:id="939533361">
              <w:marLeft w:val="0"/>
              <w:marRight w:val="0"/>
              <w:marTop w:val="0"/>
              <w:marBottom w:val="0"/>
              <w:divBdr>
                <w:top w:val="none" w:sz="0" w:space="0" w:color="auto"/>
                <w:left w:val="none" w:sz="0" w:space="0" w:color="auto"/>
                <w:bottom w:val="none" w:sz="0" w:space="0" w:color="auto"/>
                <w:right w:val="none" w:sz="0" w:space="0" w:color="auto"/>
              </w:divBdr>
              <w:divsChild>
                <w:div w:id="44330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73171">
      <w:bodyDiv w:val="1"/>
      <w:marLeft w:val="0"/>
      <w:marRight w:val="0"/>
      <w:marTop w:val="0"/>
      <w:marBottom w:val="0"/>
      <w:divBdr>
        <w:top w:val="none" w:sz="0" w:space="0" w:color="auto"/>
        <w:left w:val="none" w:sz="0" w:space="0" w:color="auto"/>
        <w:bottom w:val="none" w:sz="0" w:space="0" w:color="auto"/>
        <w:right w:val="none" w:sz="0" w:space="0" w:color="auto"/>
      </w:divBdr>
    </w:div>
    <w:div w:id="141698991">
      <w:bodyDiv w:val="1"/>
      <w:marLeft w:val="0"/>
      <w:marRight w:val="0"/>
      <w:marTop w:val="0"/>
      <w:marBottom w:val="0"/>
      <w:divBdr>
        <w:top w:val="none" w:sz="0" w:space="0" w:color="auto"/>
        <w:left w:val="none" w:sz="0" w:space="0" w:color="auto"/>
        <w:bottom w:val="none" w:sz="0" w:space="0" w:color="auto"/>
        <w:right w:val="none" w:sz="0" w:space="0" w:color="auto"/>
      </w:divBdr>
      <w:divsChild>
        <w:div w:id="2064791209">
          <w:marLeft w:val="0"/>
          <w:marRight w:val="0"/>
          <w:marTop w:val="0"/>
          <w:marBottom w:val="0"/>
          <w:divBdr>
            <w:top w:val="none" w:sz="0" w:space="0" w:color="auto"/>
            <w:left w:val="none" w:sz="0" w:space="0" w:color="auto"/>
            <w:bottom w:val="none" w:sz="0" w:space="0" w:color="auto"/>
            <w:right w:val="none" w:sz="0" w:space="0" w:color="auto"/>
          </w:divBdr>
          <w:divsChild>
            <w:div w:id="1373262657">
              <w:marLeft w:val="0"/>
              <w:marRight w:val="0"/>
              <w:marTop w:val="0"/>
              <w:marBottom w:val="0"/>
              <w:divBdr>
                <w:top w:val="none" w:sz="0" w:space="0" w:color="auto"/>
                <w:left w:val="none" w:sz="0" w:space="0" w:color="auto"/>
                <w:bottom w:val="none" w:sz="0" w:space="0" w:color="auto"/>
                <w:right w:val="none" w:sz="0" w:space="0" w:color="auto"/>
              </w:divBdr>
              <w:divsChild>
                <w:div w:id="1815565283">
                  <w:marLeft w:val="0"/>
                  <w:marRight w:val="0"/>
                  <w:marTop w:val="0"/>
                  <w:marBottom w:val="0"/>
                  <w:divBdr>
                    <w:top w:val="none" w:sz="0" w:space="0" w:color="auto"/>
                    <w:left w:val="none" w:sz="0" w:space="0" w:color="auto"/>
                    <w:bottom w:val="none" w:sz="0" w:space="0" w:color="auto"/>
                    <w:right w:val="none" w:sz="0" w:space="0" w:color="auto"/>
                  </w:divBdr>
                </w:div>
                <w:div w:id="1491480045">
                  <w:marLeft w:val="0"/>
                  <w:marRight w:val="0"/>
                  <w:marTop w:val="0"/>
                  <w:marBottom w:val="0"/>
                  <w:divBdr>
                    <w:top w:val="none" w:sz="0" w:space="0" w:color="auto"/>
                    <w:left w:val="none" w:sz="0" w:space="0" w:color="auto"/>
                    <w:bottom w:val="none" w:sz="0" w:space="0" w:color="auto"/>
                    <w:right w:val="none" w:sz="0" w:space="0" w:color="auto"/>
                  </w:divBdr>
                </w:div>
                <w:div w:id="1175149276">
                  <w:marLeft w:val="0"/>
                  <w:marRight w:val="0"/>
                  <w:marTop w:val="0"/>
                  <w:marBottom w:val="0"/>
                  <w:divBdr>
                    <w:top w:val="none" w:sz="0" w:space="0" w:color="auto"/>
                    <w:left w:val="none" w:sz="0" w:space="0" w:color="auto"/>
                    <w:bottom w:val="none" w:sz="0" w:space="0" w:color="auto"/>
                    <w:right w:val="none" w:sz="0" w:space="0" w:color="auto"/>
                  </w:divBdr>
                </w:div>
                <w:div w:id="158776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68270">
      <w:bodyDiv w:val="1"/>
      <w:marLeft w:val="0"/>
      <w:marRight w:val="0"/>
      <w:marTop w:val="0"/>
      <w:marBottom w:val="0"/>
      <w:divBdr>
        <w:top w:val="none" w:sz="0" w:space="0" w:color="auto"/>
        <w:left w:val="none" w:sz="0" w:space="0" w:color="auto"/>
        <w:bottom w:val="none" w:sz="0" w:space="0" w:color="auto"/>
        <w:right w:val="none" w:sz="0" w:space="0" w:color="auto"/>
      </w:divBdr>
      <w:divsChild>
        <w:div w:id="1543401383">
          <w:marLeft w:val="0"/>
          <w:marRight w:val="0"/>
          <w:marTop w:val="0"/>
          <w:marBottom w:val="0"/>
          <w:divBdr>
            <w:top w:val="none" w:sz="0" w:space="0" w:color="auto"/>
            <w:left w:val="none" w:sz="0" w:space="0" w:color="auto"/>
            <w:bottom w:val="none" w:sz="0" w:space="0" w:color="auto"/>
            <w:right w:val="none" w:sz="0" w:space="0" w:color="auto"/>
          </w:divBdr>
          <w:divsChild>
            <w:div w:id="533079692">
              <w:marLeft w:val="0"/>
              <w:marRight w:val="0"/>
              <w:marTop w:val="0"/>
              <w:marBottom w:val="0"/>
              <w:divBdr>
                <w:top w:val="none" w:sz="0" w:space="0" w:color="auto"/>
                <w:left w:val="none" w:sz="0" w:space="0" w:color="auto"/>
                <w:bottom w:val="none" w:sz="0" w:space="0" w:color="auto"/>
                <w:right w:val="none" w:sz="0" w:space="0" w:color="auto"/>
              </w:divBdr>
              <w:divsChild>
                <w:div w:id="10912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448506">
      <w:bodyDiv w:val="1"/>
      <w:marLeft w:val="0"/>
      <w:marRight w:val="0"/>
      <w:marTop w:val="0"/>
      <w:marBottom w:val="0"/>
      <w:divBdr>
        <w:top w:val="none" w:sz="0" w:space="0" w:color="auto"/>
        <w:left w:val="none" w:sz="0" w:space="0" w:color="auto"/>
        <w:bottom w:val="none" w:sz="0" w:space="0" w:color="auto"/>
        <w:right w:val="none" w:sz="0" w:space="0" w:color="auto"/>
      </w:divBdr>
    </w:div>
    <w:div w:id="301498224">
      <w:bodyDiv w:val="1"/>
      <w:marLeft w:val="0"/>
      <w:marRight w:val="0"/>
      <w:marTop w:val="0"/>
      <w:marBottom w:val="0"/>
      <w:divBdr>
        <w:top w:val="none" w:sz="0" w:space="0" w:color="auto"/>
        <w:left w:val="none" w:sz="0" w:space="0" w:color="auto"/>
        <w:bottom w:val="none" w:sz="0" w:space="0" w:color="auto"/>
        <w:right w:val="none" w:sz="0" w:space="0" w:color="auto"/>
      </w:divBdr>
    </w:div>
    <w:div w:id="522787990">
      <w:bodyDiv w:val="1"/>
      <w:marLeft w:val="0"/>
      <w:marRight w:val="0"/>
      <w:marTop w:val="0"/>
      <w:marBottom w:val="0"/>
      <w:divBdr>
        <w:top w:val="none" w:sz="0" w:space="0" w:color="auto"/>
        <w:left w:val="none" w:sz="0" w:space="0" w:color="auto"/>
        <w:bottom w:val="none" w:sz="0" w:space="0" w:color="auto"/>
        <w:right w:val="none" w:sz="0" w:space="0" w:color="auto"/>
      </w:divBdr>
      <w:divsChild>
        <w:div w:id="628895411">
          <w:marLeft w:val="0"/>
          <w:marRight w:val="0"/>
          <w:marTop w:val="0"/>
          <w:marBottom w:val="0"/>
          <w:divBdr>
            <w:top w:val="none" w:sz="0" w:space="0" w:color="auto"/>
            <w:left w:val="none" w:sz="0" w:space="0" w:color="auto"/>
            <w:bottom w:val="none" w:sz="0" w:space="0" w:color="auto"/>
            <w:right w:val="none" w:sz="0" w:space="0" w:color="auto"/>
          </w:divBdr>
          <w:divsChild>
            <w:div w:id="874195785">
              <w:marLeft w:val="0"/>
              <w:marRight w:val="0"/>
              <w:marTop w:val="0"/>
              <w:marBottom w:val="0"/>
              <w:divBdr>
                <w:top w:val="none" w:sz="0" w:space="0" w:color="auto"/>
                <w:left w:val="none" w:sz="0" w:space="0" w:color="auto"/>
                <w:bottom w:val="none" w:sz="0" w:space="0" w:color="auto"/>
                <w:right w:val="none" w:sz="0" w:space="0" w:color="auto"/>
              </w:divBdr>
              <w:divsChild>
                <w:div w:id="132928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377530">
      <w:bodyDiv w:val="1"/>
      <w:marLeft w:val="0"/>
      <w:marRight w:val="0"/>
      <w:marTop w:val="0"/>
      <w:marBottom w:val="0"/>
      <w:divBdr>
        <w:top w:val="none" w:sz="0" w:space="0" w:color="auto"/>
        <w:left w:val="none" w:sz="0" w:space="0" w:color="auto"/>
        <w:bottom w:val="none" w:sz="0" w:space="0" w:color="auto"/>
        <w:right w:val="none" w:sz="0" w:space="0" w:color="auto"/>
      </w:divBdr>
      <w:divsChild>
        <w:div w:id="1906060859">
          <w:marLeft w:val="0"/>
          <w:marRight w:val="0"/>
          <w:marTop w:val="0"/>
          <w:marBottom w:val="0"/>
          <w:divBdr>
            <w:top w:val="none" w:sz="0" w:space="0" w:color="auto"/>
            <w:left w:val="none" w:sz="0" w:space="0" w:color="auto"/>
            <w:bottom w:val="none" w:sz="0" w:space="0" w:color="auto"/>
            <w:right w:val="none" w:sz="0" w:space="0" w:color="auto"/>
          </w:divBdr>
          <w:divsChild>
            <w:div w:id="178470225">
              <w:marLeft w:val="0"/>
              <w:marRight w:val="0"/>
              <w:marTop w:val="0"/>
              <w:marBottom w:val="0"/>
              <w:divBdr>
                <w:top w:val="none" w:sz="0" w:space="0" w:color="auto"/>
                <w:left w:val="none" w:sz="0" w:space="0" w:color="auto"/>
                <w:bottom w:val="none" w:sz="0" w:space="0" w:color="auto"/>
                <w:right w:val="none" w:sz="0" w:space="0" w:color="auto"/>
              </w:divBdr>
              <w:divsChild>
                <w:div w:id="165822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771808">
      <w:bodyDiv w:val="1"/>
      <w:marLeft w:val="0"/>
      <w:marRight w:val="0"/>
      <w:marTop w:val="0"/>
      <w:marBottom w:val="0"/>
      <w:divBdr>
        <w:top w:val="none" w:sz="0" w:space="0" w:color="auto"/>
        <w:left w:val="none" w:sz="0" w:space="0" w:color="auto"/>
        <w:bottom w:val="none" w:sz="0" w:space="0" w:color="auto"/>
        <w:right w:val="none" w:sz="0" w:space="0" w:color="auto"/>
      </w:divBdr>
      <w:divsChild>
        <w:div w:id="1716731169">
          <w:marLeft w:val="0"/>
          <w:marRight w:val="0"/>
          <w:marTop w:val="0"/>
          <w:marBottom w:val="0"/>
          <w:divBdr>
            <w:top w:val="none" w:sz="0" w:space="0" w:color="auto"/>
            <w:left w:val="none" w:sz="0" w:space="0" w:color="auto"/>
            <w:bottom w:val="none" w:sz="0" w:space="0" w:color="auto"/>
            <w:right w:val="none" w:sz="0" w:space="0" w:color="auto"/>
          </w:divBdr>
          <w:divsChild>
            <w:div w:id="577519610">
              <w:marLeft w:val="0"/>
              <w:marRight w:val="0"/>
              <w:marTop w:val="0"/>
              <w:marBottom w:val="0"/>
              <w:divBdr>
                <w:top w:val="none" w:sz="0" w:space="0" w:color="auto"/>
                <w:left w:val="none" w:sz="0" w:space="0" w:color="auto"/>
                <w:bottom w:val="none" w:sz="0" w:space="0" w:color="auto"/>
                <w:right w:val="none" w:sz="0" w:space="0" w:color="auto"/>
              </w:divBdr>
              <w:divsChild>
                <w:div w:id="715587601">
                  <w:marLeft w:val="0"/>
                  <w:marRight w:val="0"/>
                  <w:marTop w:val="0"/>
                  <w:marBottom w:val="0"/>
                  <w:divBdr>
                    <w:top w:val="none" w:sz="0" w:space="0" w:color="auto"/>
                    <w:left w:val="none" w:sz="0" w:space="0" w:color="auto"/>
                    <w:bottom w:val="none" w:sz="0" w:space="0" w:color="auto"/>
                    <w:right w:val="none" w:sz="0" w:space="0" w:color="auto"/>
                  </w:divBdr>
                </w:div>
                <w:div w:id="1550602947">
                  <w:marLeft w:val="0"/>
                  <w:marRight w:val="0"/>
                  <w:marTop w:val="0"/>
                  <w:marBottom w:val="0"/>
                  <w:divBdr>
                    <w:top w:val="none" w:sz="0" w:space="0" w:color="auto"/>
                    <w:left w:val="none" w:sz="0" w:space="0" w:color="auto"/>
                    <w:bottom w:val="none" w:sz="0" w:space="0" w:color="auto"/>
                    <w:right w:val="none" w:sz="0" w:space="0" w:color="auto"/>
                  </w:divBdr>
                </w:div>
                <w:div w:id="1565336756">
                  <w:marLeft w:val="0"/>
                  <w:marRight w:val="0"/>
                  <w:marTop w:val="0"/>
                  <w:marBottom w:val="0"/>
                  <w:divBdr>
                    <w:top w:val="none" w:sz="0" w:space="0" w:color="auto"/>
                    <w:left w:val="none" w:sz="0" w:space="0" w:color="auto"/>
                    <w:bottom w:val="none" w:sz="0" w:space="0" w:color="auto"/>
                    <w:right w:val="none" w:sz="0" w:space="0" w:color="auto"/>
                  </w:divBdr>
                </w:div>
                <w:div w:id="16500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300965">
      <w:bodyDiv w:val="1"/>
      <w:marLeft w:val="0"/>
      <w:marRight w:val="0"/>
      <w:marTop w:val="0"/>
      <w:marBottom w:val="0"/>
      <w:divBdr>
        <w:top w:val="none" w:sz="0" w:space="0" w:color="auto"/>
        <w:left w:val="none" w:sz="0" w:space="0" w:color="auto"/>
        <w:bottom w:val="none" w:sz="0" w:space="0" w:color="auto"/>
        <w:right w:val="none" w:sz="0" w:space="0" w:color="auto"/>
      </w:divBdr>
    </w:div>
    <w:div w:id="1206215083">
      <w:bodyDiv w:val="1"/>
      <w:marLeft w:val="0"/>
      <w:marRight w:val="0"/>
      <w:marTop w:val="0"/>
      <w:marBottom w:val="0"/>
      <w:divBdr>
        <w:top w:val="none" w:sz="0" w:space="0" w:color="auto"/>
        <w:left w:val="none" w:sz="0" w:space="0" w:color="auto"/>
        <w:bottom w:val="none" w:sz="0" w:space="0" w:color="auto"/>
        <w:right w:val="none" w:sz="0" w:space="0" w:color="auto"/>
      </w:divBdr>
      <w:divsChild>
        <w:div w:id="506290184">
          <w:marLeft w:val="0"/>
          <w:marRight w:val="0"/>
          <w:marTop w:val="0"/>
          <w:marBottom w:val="0"/>
          <w:divBdr>
            <w:top w:val="none" w:sz="0" w:space="0" w:color="auto"/>
            <w:left w:val="none" w:sz="0" w:space="0" w:color="auto"/>
            <w:bottom w:val="none" w:sz="0" w:space="0" w:color="auto"/>
            <w:right w:val="none" w:sz="0" w:space="0" w:color="auto"/>
          </w:divBdr>
          <w:divsChild>
            <w:div w:id="1928419198">
              <w:marLeft w:val="0"/>
              <w:marRight w:val="0"/>
              <w:marTop w:val="0"/>
              <w:marBottom w:val="0"/>
              <w:divBdr>
                <w:top w:val="none" w:sz="0" w:space="0" w:color="auto"/>
                <w:left w:val="none" w:sz="0" w:space="0" w:color="auto"/>
                <w:bottom w:val="none" w:sz="0" w:space="0" w:color="auto"/>
                <w:right w:val="none" w:sz="0" w:space="0" w:color="auto"/>
              </w:divBdr>
              <w:divsChild>
                <w:div w:id="200916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142847">
      <w:bodyDiv w:val="1"/>
      <w:marLeft w:val="0"/>
      <w:marRight w:val="0"/>
      <w:marTop w:val="0"/>
      <w:marBottom w:val="0"/>
      <w:divBdr>
        <w:top w:val="none" w:sz="0" w:space="0" w:color="auto"/>
        <w:left w:val="none" w:sz="0" w:space="0" w:color="auto"/>
        <w:bottom w:val="none" w:sz="0" w:space="0" w:color="auto"/>
        <w:right w:val="none" w:sz="0" w:space="0" w:color="auto"/>
      </w:divBdr>
    </w:div>
    <w:div w:id="1289241536">
      <w:bodyDiv w:val="1"/>
      <w:marLeft w:val="0"/>
      <w:marRight w:val="0"/>
      <w:marTop w:val="0"/>
      <w:marBottom w:val="0"/>
      <w:divBdr>
        <w:top w:val="none" w:sz="0" w:space="0" w:color="auto"/>
        <w:left w:val="none" w:sz="0" w:space="0" w:color="auto"/>
        <w:bottom w:val="none" w:sz="0" w:space="0" w:color="auto"/>
        <w:right w:val="none" w:sz="0" w:space="0" w:color="auto"/>
      </w:divBdr>
    </w:div>
    <w:div w:id="1417290185">
      <w:bodyDiv w:val="1"/>
      <w:marLeft w:val="0"/>
      <w:marRight w:val="0"/>
      <w:marTop w:val="0"/>
      <w:marBottom w:val="0"/>
      <w:divBdr>
        <w:top w:val="none" w:sz="0" w:space="0" w:color="auto"/>
        <w:left w:val="none" w:sz="0" w:space="0" w:color="auto"/>
        <w:bottom w:val="none" w:sz="0" w:space="0" w:color="auto"/>
        <w:right w:val="none" w:sz="0" w:space="0" w:color="auto"/>
      </w:divBdr>
    </w:div>
    <w:div w:id="1503204158">
      <w:bodyDiv w:val="1"/>
      <w:marLeft w:val="0"/>
      <w:marRight w:val="0"/>
      <w:marTop w:val="0"/>
      <w:marBottom w:val="0"/>
      <w:divBdr>
        <w:top w:val="none" w:sz="0" w:space="0" w:color="auto"/>
        <w:left w:val="none" w:sz="0" w:space="0" w:color="auto"/>
        <w:bottom w:val="none" w:sz="0" w:space="0" w:color="auto"/>
        <w:right w:val="none" w:sz="0" w:space="0" w:color="auto"/>
      </w:divBdr>
    </w:div>
    <w:div w:id="1710033145">
      <w:bodyDiv w:val="1"/>
      <w:marLeft w:val="0"/>
      <w:marRight w:val="0"/>
      <w:marTop w:val="0"/>
      <w:marBottom w:val="0"/>
      <w:divBdr>
        <w:top w:val="none" w:sz="0" w:space="0" w:color="auto"/>
        <w:left w:val="none" w:sz="0" w:space="0" w:color="auto"/>
        <w:bottom w:val="none" w:sz="0" w:space="0" w:color="auto"/>
        <w:right w:val="none" w:sz="0" w:space="0" w:color="auto"/>
      </w:divBdr>
    </w:div>
    <w:div w:id="1760325406">
      <w:bodyDiv w:val="1"/>
      <w:marLeft w:val="0"/>
      <w:marRight w:val="0"/>
      <w:marTop w:val="0"/>
      <w:marBottom w:val="0"/>
      <w:divBdr>
        <w:top w:val="none" w:sz="0" w:space="0" w:color="auto"/>
        <w:left w:val="none" w:sz="0" w:space="0" w:color="auto"/>
        <w:bottom w:val="none" w:sz="0" w:space="0" w:color="auto"/>
        <w:right w:val="none" w:sz="0" w:space="0" w:color="auto"/>
      </w:divBdr>
    </w:div>
    <w:div w:id="1784184659">
      <w:bodyDiv w:val="1"/>
      <w:marLeft w:val="0"/>
      <w:marRight w:val="0"/>
      <w:marTop w:val="0"/>
      <w:marBottom w:val="0"/>
      <w:divBdr>
        <w:top w:val="none" w:sz="0" w:space="0" w:color="auto"/>
        <w:left w:val="none" w:sz="0" w:space="0" w:color="auto"/>
        <w:bottom w:val="none" w:sz="0" w:space="0" w:color="auto"/>
        <w:right w:val="none" w:sz="0" w:space="0" w:color="auto"/>
      </w:divBdr>
      <w:divsChild>
        <w:div w:id="2053192247">
          <w:marLeft w:val="0"/>
          <w:marRight w:val="0"/>
          <w:marTop w:val="0"/>
          <w:marBottom w:val="0"/>
          <w:divBdr>
            <w:top w:val="none" w:sz="0" w:space="0" w:color="auto"/>
            <w:left w:val="none" w:sz="0" w:space="0" w:color="auto"/>
            <w:bottom w:val="none" w:sz="0" w:space="0" w:color="auto"/>
            <w:right w:val="none" w:sz="0" w:space="0" w:color="auto"/>
          </w:divBdr>
          <w:divsChild>
            <w:div w:id="258373076">
              <w:marLeft w:val="0"/>
              <w:marRight w:val="0"/>
              <w:marTop w:val="0"/>
              <w:marBottom w:val="0"/>
              <w:divBdr>
                <w:top w:val="none" w:sz="0" w:space="0" w:color="auto"/>
                <w:left w:val="none" w:sz="0" w:space="0" w:color="auto"/>
                <w:bottom w:val="none" w:sz="0" w:space="0" w:color="auto"/>
                <w:right w:val="none" w:sz="0" w:space="0" w:color="auto"/>
              </w:divBdr>
              <w:divsChild>
                <w:div w:id="81167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768178">
      <w:bodyDiv w:val="1"/>
      <w:marLeft w:val="0"/>
      <w:marRight w:val="0"/>
      <w:marTop w:val="0"/>
      <w:marBottom w:val="0"/>
      <w:divBdr>
        <w:top w:val="none" w:sz="0" w:space="0" w:color="auto"/>
        <w:left w:val="none" w:sz="0" w:space="0" w:color="auto"/>
        <w:bottom w:val="none" w:sz="0" w:space="0" w:color="auto"/>
        <w:right w:val="none" w:sz="0" w:space="0" w:color="auto"/>
      </w:divBdr>
      <w:divsChild>
        <w:div w:id="950863695">
          <w:marLeft w:val="0"/>
          <w:marRight w:val="0"/>
          <w:marTop w:val="0"/>
          <w:marBottom w:val="0"/>
          <w:divBdr>
            <w:top w:val="none" w:sz="0" w:space="0" w:color="auto"/>
            <w:left w:val="none" w:sz="0" w:space="0" w:color="auto"/>
            <w:bottom w:val="none" w:sz="0" w:space="0" w:color="auto"/>
            <w:right w:val="none" w:sz="0" w:space="0" w:color="auto"/>
          </w:divBdr>
          <w:divsChild>
            <w:div w:id="1484468639">
              <w:marLeft w:val="0"/>
              <w:marRight w:val="0"/>
              <w:marTop w:val="0"/>
              <w:marBottom w:val="0"/>
              <w:divBdr>
                <w:top w:val="none" w:sz="0" w:space="0" w:color="auto"/>
                <w:left w:val="none" w:sz="0" w:space="0" w:color="auto"/>
                <w:bottom w:val="none" w:sz="0" w:space="0" w:color="auto"/>
                <w:right w:val="none" w:sz="0" w:space="0" w:color="auto"/>
              </w:divBdr>
              <w:divsChild>
                <w:div w:id="138393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503093">
      <w:bodyDiv w:val="1"/>
      <w:marLeft w:val="0"/>
      <w:marRight w:val="0"/>
      <w:marTop w:val="0"/>
      <w:marBottom w:val="0"/>
      <w:divBdr>
        <w:top w:val="none" w:sz="0" w:space="0" w:color="auto"/>
        <w:left w:val="none" w:sz="0" w:space="0" w:color="auto"/>
        <w:bottom w:val="none" w:sz="0" w:space="0" w:color="auto"/>
        <w:right w:val="none" w:sz="0" w:space="0" w:color="auto"/>
      </w:divBdr>
    </w:div>
    <w:div w:id="198785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pa.ie/pubs/reports/radiation/understandingradonremediation.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don.i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don.ie" TargetMode="External"/><Relationship Id="rId5" Type="http://schemas.openxmlformats.org/officeDocument/2006/relationships/webSettings" Target="webSettings.xml"/><Relationship Id="rId15" Type="http://schemas.openxmlformats.org/officeDocument/2006/relationships/hyperlink" Target="https://www.epa.ie/radon/getinformed/nationalradoncontrolstrategy/" TargetMode="External"/><Relationship Id="rId10" Type="http://schemas.openxmlformats.org/officeDocument/2006/relationships/hyperlink" Target="http://www.radon.ie" TargetMode="External"/><Relationship Id="rId4" Type="http://schemas.openxmlformats.org/officeDocument/2006/relationships/settings" Target="settings.xml"/><Relationship Id="rId9" Type="http://schemas.openxmlformats.org/officeDocument/2006/relationships/hyperlink" Target="https://www.epa.ie/radiation/meas/radon/services/apply/" TargetMode="External"/><Relationship Id="rId14" Type="http://schemas.openxmlformats.org/officeDocument/2006/relationships/hyperlink" Target="https://www.youtube.com/watch?v=YREqdkDaru4&amp;list=PLFesobjWT1FhjQuTBjZFZv6zq4yPwE3B8&amp;index=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3F269-B184-4202-9A2A-EE7B02B34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EPA</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Annette Cahalane</dc:creator>
  <cp:lastModifiedBy>Stephanie Long</cp:lastModifiedBy>
  <cp:revision>8</cp:revision>
  <cp:lastPrinted>2019-07-11T09:21:00Z</cp:lastPrinted>
  <dcterms:created xsi:type="dcterms:W3CDTF">2020-10-23T11:50:00Z</dcterms:created>
  <dcterms:modified xsi:type="dcterms:W3CDTF">2020-10-28T12:59:00Z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-1278769309</vt:i4>
  </property>
</Properties>
</file>